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5D" w:rsidRPr="00C92114" w:rsidRDefault="00C9555D" w:rsidP="00877FB6">
      <w:pPr>
        <w:pStyle w:val="berschrift1"/>
      </w:pPr>
      <w:proofErr w:type="spellStart"/>
      <w:r w:rsidRPr="00C92114">
        <w:t>PowerShell</w:t>
      </w:r>
      <w:proofErr w:type="spellEnd"/>
      <w:r w:rsidRPr="00C92114">
        <w:t xml:space="preserve"> Kurz-Referenz</w:t>
      </w:r>
    </w:p>
    <w:p w:rsidR="009F5C2D" w:rsidRPr="00C92114" w:rsidRDefault="00C9555D" w:rsidP="00C9555D">
      <w:pPr>
        <w:pStyle w:val="berschrift2"/>
      </w:pPr>
      <w:r w:rsidRPr="00C92114">
        <w:t>Argumente</w:t>
      </w:r>
    </w:p>
    <w:p w:rsidR="00EB484D" w:rsidRPr="004A55EC" w:rsidRDefault="00024F51" w:rsidP="00FC77A7">
      <w:r w:rsidRPr="00024F51">
        <w:t xml:space="preserve">Die Argumente zu einer Funktion sind in der </w:t>
      </w:r>
      <w:r w:rsidRPr="00024F51">
        <w:rPr>
          <w:rFonts w:ascii="LettrGoth12 BT" w:hAnsi="LettrGoth12 BT" w:cs="Courier New"/>
          <w:color w:val="800080"/>
          <w:sz w:val="20"/>
          <w:szCs w:val="20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</w:rPr>
        <w:t>args</w:t>
      </w:r>
      <w:proofErr w:type="spellEnd"/>
      <w:r w:rsidRPr="00024F51">
        <w:t xml:space="preserve"> Variablen. Man kann auf diese Argumente in eine</w:t>
      </w:r>
      <w:r w:rsidR="004A55EC">
        <w:t>r</w:t>
      </w:r>
      <w:r w:rsidRPr="00024F51">
        <w:t xml:space="preserve"> ähnlichen Schleife durchlaufen wie diese:</w:t>
      </w:r>
    </w:p>
    <w:p w:rsidR="00EB484D" w:rsidRDefault="00024F51" w:rsidP="00C9555D">
      <w:pPr>
        <w:widowControl w:val="0"/>
        <w:rPr>
          <w:rFonts w:ascii="Courier New" w:hAnsi="Courier New" w:cs="Courier New"/>
          <w:sz w:val="16"/>
          <w:szCs w:val="16"/>
          <w:lang w:val="en"/>
        </w:rPr>
      </w:pPr>
      <w:proofErr w:type="spellStart"/>
      <w:proofErr w:type="gramStart"/>
      <w:r w:rsidRPr="00024F51">
        <w:rPr>
          <w:rFonts w:ascii="LettrGoth12 BT" w:hAnsi="LettrGoth12 BT" w:cs="Courier New"/>
          <w:color w:val="0000FF"/>
          <w:sz w:val="20"/>
          <w:szCs w:val="20"/>
          <w:lang w:val="en-US"/>
        </w:rPr>
        <w:t>foreach</w:t>
      </w:r>
      <w:proofErr w:type="spellEnd"/>
      <w:proofErr w:type="gram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(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i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0000FF"/>
          <w:sz w:val="20"/>
          <w:szCs w:val="20"/>
          <w:lang w:val="en-US"/>
        </w:rPr>
        <w:t>in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args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) {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i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}</w:t>
      </w:r>
    </w:p>
    <w:p w:rsidR="00EB484D" w:rsidRPr="00FC77A7" w:rsidRDefault="00FC77A7" w:rsidP="00FC77A7">
      <w:r w:rsidRPr="00FC77A7">
        <w:t>Der Zugriff auf jedes einzelne A</w:t>
      </w:r>
      <w:r>
        <w:t>rgument erfolgt über den Index, beginnend bei 0.</w:t>
      </w:r>
    </w:p>
    <w:p w:rsidR="00FC77A7" w:rsidRPr="00FC77A7" w:rsidRDefault="00FC77A7" w:rsidP="00FC77A7">
      <w:r w:rsidRPr="00024F51">
        <w:rPr>
          <w:rFonts w:ascii="LettrGoth12 BT" w:hAnsi="LettrGoth12 BT" w:cs="Courier New"/>
          <w:color w:val="800080"/>
          <w:sz w:val="20"/>
          <w:szCs w:val="20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</w:rPr>
        <w:t>args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>[0]</w:t>
      </w:r>
    </w:p>
    <w:p w:rsidR="00FC77A7" w:rsidRPr="00024F51" w:rsidRDefault="00FC77A7" w:rsidP="00FC77A7">
      <w:r w:rsidRPr="00FC77A7">
        <w:t>D</w:t>
      </w:r>
      <w:r>
        <w:t>a</w:t>
      </w:r>
      <w:r w:rsidRPr="00FC77A7">
        <w:t>s letzte Element wir</w:t>
      </w:r>
      <w:r>
        <w:t xml:space="preserve"> über den Index -1 zugegriffen.</w:t>
      </w:r>
    </w:p>
    <w:p w:rsidR="00FC77A7" w:rsidRPr="00070449" w:rsidRDefault="00FC77A7" w:rsidP="00FC77A7">
      <w:r w:rsidRPr="00024F51">
        <w:rPr>
          <w:rFonts w:ascii="LettrGoth12 BT" w:hAnsi="LettrGoth12 BT" w:cs="Courier New"/>
          <w:color w:val="800080"/>
          <w:sz w:val="20"/>
          <w:szCs w:val="20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</w:rPr>
        <w:t>args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>[</w:t>
      </w:r>
      <w:r w:rsidRPr="00024F51">
        <w:rPr>
          <w:rFonts w:ascii="LettrGoth12 BT" w:hAnsi="LettrGoth12 BT" w:cs="Courier New"/>
          <w:color w:val="FF0000"/>
          <w:sz w:val="20"/>
          <w:szCs w:val="20"/>
        </w:rPr>
        <w:t>-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>1]</w:t>
      </w:r>
    </w:p>
    <w:p w:rsidR="00C9555D" w:rsidRPr="00070449" w:rsidRDefault="00E425DC" w:rsidP="00C9555D">
      <w:pPr>
        <w:pStyle w:val="berschrift2"/>
      </w:pPr>
      <w:r w:rsidRPr="00070449">
        <w:t>Bunter</w:t>
      </w:r>
      <w:r w:rsidR="00C9555D" w:rsidRPr="00070449">
        <w:t xml:space="preserve"> Text</w:t>
      </w:r>
    </w:p>
    <w:p w:rsidR="00FC77A7" w:rsidRPr="00FC77A7" w:rsidRDefault="00FC77A7" w:rsidP="00FC77A7">
      <w:r w:rsidRPr="00FC77A7">
        <w:t xml:space="preserve">Um eine Textausgabe bunt zu gestalten, kann man die Vordergrundfarbe im Kommando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Write-Host</w:t>
      </w:r>
      <w:r w:rsidRPr="00FC77A7">
        <w:t xml:space="preserve"> ändern.</w:t>
      </w:r>
    </w:p>
    <w:p w:rsidR="00FC77A7" w:rsidRPr="00024F51" w:rsidRDefault="00FC77A7" w:rsidP="00FC77A7">
      <w:pPr>
        <w:rPr>
          <w:lang w:val="en-US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Write-Host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"test"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</w:t>
      </w:r>
      <w:proofErr w:type="spellStart"/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foregroundcolor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</w:t>
      </w:r>
      <w:r>
        <w:rPr>
          <w:rFonts w:ascii="LettrGoth12 BT" w:hAnsi="LettrGoth12 BT" w:cs="Courier New"/>
          <w:color w:val="800000"/>
          <w:sz w:val="20"/>
          <w:szCs w:val="20"/>
          <w:lang w:val="en-US"/>
        </w:rPr>
        <w:t>green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</w:t>
      </w:r>
      <w:r>
        <w:rPr>
          <w:rFonts w:ascii="LettrGoth12 BT" w:hAnsi="LettrGoth12 BT" w:cs="Courier New"/>
          <w:color w:val="80000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Write-Host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"test"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</w:t>
      </w:r>
      <w:proofErr w:type="spellStart"/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backgroundcolor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"red"</w:t>
      </w:r>
    </w:p>
    <w:p w:rsidR="00C9555D" w:rsidRPr="00FC77A7" w:rsidRDefault="00FC77A7" w:rsidP="00C9555D">
      <w:pPr>
        <w:pStyle w:val="berschrift2"/>
      </w:pPr>
      <w:r w:rsidRPr="00FC77A7">
        <w:t>Zeilenumbruch</w:t>
      </w:r>
    </w:p>
    <w:p w:rsidR="00EB484D" w:rsidRPr="00FC77A7" w:rsidRDefault="00FC77A7" w:rsidP="00FC77A7">
      <w:r w:rsidRPr="00FC77A7">
        <w:t xml:space="preserve">Das Zeichen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`n</w:t>
      </w:r>
      <w:r w:rsidRPr="00FC77A7">
        <w:t xml:space="preserve"> bewirkt einen Zeilenumbruch.</w:t>
      </w:r>
    </w:p>
    <w:p w:rsidR="00C9555D" w:rsidRPr="00070449" w:rsidRDefault="00FC77A7" w:rsidP="00FC77A7"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Write-Host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070449" w:rsidRPr="00070449">
        <w:rPr>
          <w:rFonts w:ascii="LettrGoth12 BT" w:hAnsi="LettrGoth12 BT" w:cs="Courier New"/>
          <w:color w:val="800000"/>
          <w:sz w:val="20"/>
          <w:szCs w:val="20"/>
        </w:rPr>
        <w:t>Ze</w:t>
      </w:r>
      <w:r w:rsidR="00070449">
        <w:rPr>
          <w:rFonts w:ascii="LettrGoth12 BT" w:hAnsi="LettrGoth12 BT" w:cs="Courier New"/>
          <w:color w:val="800000"/>
          <w:sz w:val="20"/>
          <w:szCs w:val="20"/>
        </w:rPr>
        <w:t>ile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 xml:space="preserve"> 1.`n</w:t>
      </w:r>
      <w:r w:rsidR="00070449">
        <w:rPr>
          <w:rFonts w:ascii="LettrGoth12 BT" w:hAnsi="LettrGoth12 BT" w:cs="Courier New"/>
          <w:color w:val="800000"/>
          <w:sz w:val="20"/>
          <w:szCs w:val="20"/>
        </w:rPr>
        <w:t>Zeile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 xml:space="preserve"> 2."</w:t>
      </w:r>
    </w:p>
    <w:p w:rsidR="00C9555D" w:rsidRPr="00070449" w:rsidRDefault="00C9555D" w:rsidP="00C9555D">
      <w:pPr>
        <w:pStyle w:val="berschrift2"/>
      </w:pPr>
      <w:r w:rsidRPr="00070449">
        <w:t>Inverse Schrift</w:t>
      </w:r>
    </w:p>
    <w:p w:rsidR="00EB484D" w:rsidRPr="00070449" w:rsidRDefault="00070449" w:rsidP="00070449">
      <w:r w:rsidRPr="00070449">
        <w:t>Das Kommando</w:t>
      </w:r>
      <w: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Write-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Warning</w:t>
      </w:r>
      <w:proofErr w:type="spellEnd"/>
      <w:r w:rsidRPr="00070449">
        <w:t xml:space="preserve"> schreibt eine Nachricht invers. </w:t>
      </w:r>
    </w:p>
    <w:p w:rsidR="00C9555D" w:rsidRPr="00070449" w:rsidRDefault="00070449" w:rsidP="00070449"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Write-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Warning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Pr="00070449">
        <w:rPr>
          <w:rFonts w:ascii="LettrGoth12 BT" w:hAnsi="LettrGoth12 BT" w:cs="Courier New"/>
          <w:color w:val="800000"/>
          <w:sz w:val="20"/>
          <w:szCs w:val="20"/>
        </w:rPr>
        <w:t>Es ist ein Fehler aufgetreten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."</w:t>
      </w:r>
    </w:p>
    <w:p w:rsidR="00C9555D" w:rsidRPr="00C92114" w:rsidRDefault="00C9555D" w:rsidP="00C9555D">
      <w:pPr>
        <w:pStyle w:val="berschrift2"/>
      </w:pPr>
      <w:r w:rsidRPr="00070449">
        <w:t>Komm</w:t>
      </w:r>
      <w:r w:rsidRPr="00C92114">
        <w:t>entare</w:t>
      </w:r>
    </w:p>
    <w:p w:rsidR="00EB484D" w:rsidRPr="00070449" w:rsidRDefault="00070449" w:rsidP="00070449">
      <w:r w:rsidRPr="00070449">
        <w:t>Eine Raute am Beginn eines Textes ist ein Kommentar</w:t>
      </w:r>
      <w:r>
        <w:t>.</w:t>
      </w:r>
    </w:p>
    <w:p w:rsidR="00C9555D" w:rsidRDefault="00070449" w:rsidP="00070449">
      <w:pPr>
        <w:rPr>
          <w:rFonts w:ascii="LettrGoth12 BT" w:hAnsi="LettrGoth12 BT" w:cs="Courier New"/>
          <w:color w:val="008000"/>
          <w:sz w:val="20"/>
          <w:szCs w:val="20"/>
        </w:rPr>
      </w:pPr>
      <w:r w:rsidRPr="00024F51">
        <w:rPr>
          <w:rFonts w:ascii="LettrGoth12 BT" w:hAnsi="LettrGoth12 BT" w:cs="Courier New"/>
          <w:color w:val="008000"/>
          <w:sz w:val="20"/>
          <w:szCs w:val="20"/>
        </w:rPr>
        <w:t xml:space="preserve"># </w:t>
      </w:r>
      <w:r w:rsidRPr="00070449">
        <w:rPr>
          <w:rFonts w:ascii="LettrGoth12 BT" w:hAnsi="LettrGoth12 BT" w:cs="Courier New"/>
          <w:color w:val="008000"/>
          <w:sz w:val="20"/>
          <w:szCs w:val="20"/>
        </w:rPr>
        <w:t>Das ist ein Kommentar und wird nicht ausgeführt.</w:t>
      </w:r>
    </w:p>
    <w:p w:rsidR="007734F3" w:rsidRPr="007734F3" w:rsidRDefault="007734F3" w:rsidP="007734F3">
      <w:pPr>
        <w:rPr>
          <w:rFonts w:ascii="LettrGoth12 BT" w:hAnsi="LettrGoth12 BT" w:cs="Courier New"/>
          <w:color w:val="008000"/>
          <w:sz w:val="20"/>
          <w:szCs w:val="20"/>
        </w:rPr>
      </w:pPr>
      <w:r w:rsidRPr="007734F3">
        <w:rPr>
          <w:rFonts w:ascii="LettrGoth12 BT" w:hAnsi="LettrGoth12 BT" w:cs="Courier New"/>
          <w:color w:val="008000"/>
          <w:sz w:val="20"/>
          <w:szCs w:val="20"/>
        </w:rPr>
        <w:t xml:space="preserve">&lt;# </w:t>
      </w:r>
      <w:r w:rsidRPr="007734F3">
        <w:rPr>
          <w:rFonts w:ascii="LettrGoth12 BT" w:hAnsi="LettrGoth12 BT" w:cs="Courier New"/>
          <w:color w:val="008000"/>
          <w:sz w:val="20"/>
          <w:szCs w:val="20"/>
        </w:rPr>
        <w:t>Das ist ein</w:t>
      </w:r>
      <w:r w:rsidRPr="007734F3">
        <w:rPr>
          <w:rFonts w:ascii="LettrGoth12 BT" w:hAnsi="LettrGoth12 BT" w:cs="Courier New"/>
          <w:color w:val="008000"/>
          <w:sz w:val="20"/>
          <w:szCs w:val="20"/>
        </w:rPr>
        <w:br/>
        <w:t>mehrzeiliger Komme</w:t>
      </w:r>
      <w:r>
        <w:rPr>
          <w:rFonts w:ascii="LettrGoth12 BT" w:hAnsi="LettrGoth12 BT" w:cs="Courier New"/>
          <w:color w:val="008000"/>
          <w:sz w:val="20"/>
          <w:szCs w:val="20"/>
        </w:rPr>
        <w:t>n</w:t>
      </w:r>
      <w:r w:rsidRPr="007734F3">
        <w:rPr>
          <w:rFonts w:ascii="LettrGoth12 BT" w:hAnsi="LettrGoth12 BT" w:cs="Courier New"/>
          <w:color w:val="008000"/>
          <w:sz w:val="20"/>
          <w:szCs w:val="20"/>
        </w:rPr>
        <w:t>tar</w:t>
      </w:r>
      <w:r w:rsidRPr="007734F3">
        <w:rPr>
          <w:rFonts w:ascii="LettrGoth12 BT" w:hAnsi="LettrGoth12 BT" w:cs="Courier New"/>
          <w:color w:val="008000"/>
          <w:sz w:val="20"/>
          <w:szCs w:val="20"/>
        </w:rPr>
        <w:t xml:space="preserve"> #&gt;</w:t>
      </w:r>
    </w:p>
    <w:p w:rsidR="00C9555D" w:rsidRPr="00070449" w:rsidRDefault="00C9555D" w:rsidP="00C9555D">
      <w:pPr>
        <w:pStyle w:val="berschrift2"/>
      </w:pPr>
      <w:r w:rsidRPr="00070449">
        <w:t>Texteingabe von der Konsole</w:t>
      </w:r>
    </w:p>
    <w:p w:rsidR="00EB484D" w:rsidRPr="00070449" w:rsidRDefault="00070449" w:rsidP="00070449">
      <w:r w:rsidRPr="00070449">
        <w:t xml:space="preserve">Für das </w:t>
      </w:r>
      <w:r>
        <w:t xml:space="preserve">Einlesen von Benutzereingaben wird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Read-Host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>
        <w:t>verwendet.</w:t>
      </w:r>
    </w:p>
    <w:p w:rsidR="00C9555D" w:rsidRPr="00070449" w:rsidRDefault="00070449" w:rsidP="00070449">
      <w:r w:rsidRPr="00024F51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Read-Host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Pr="00070449">
        <w:rPr>
          <w:rFonts w:ascii="LettrGoth12 BT" w:hAnsi="LettrGoth12 BT" w:cs="Courier New"/>
          <w:color w:val="800000"/>
          <w:sz w:val="20"/>
          <w:szCs w:val="20"/>
        </w:rPr>
        <w:t>Bitte einen Namen eingeben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</w:p>
    <w:p w:rsidR="00C9555D" w:rsidRPr="00070449" w:rsidRDefault="00C9555D" w:rsidP="00C9555D">
      <w:pPr>
        <w:pStyle w:val="berschrift2"/>
      </w:pPr>
      <w:proofErr w:type="spellStart"/>
      <w:r w:rsidRPr="00070449">
        <w:t>Umfalten</w:t>
      </w:r>
      <w:proofErr w:type="spellEnd"/>
      <w:r w:rsidRPr="00070449">
        <w:t xml:space="preserve"> einer Skriptzeile</w:t>
      </w:r>
    </w:p>
    <w:p w:rsidR="00EB484D" w:rsidRPr="00070449" w:rsidRDefault="00070449" w:rsidP="00070449">
      <w:r>
        <w:t>Mit dem ‚</w:t>
      </w:r>
      <w:proofErr w:type="spellStart"/>
      <w:r>
        <w:t>Backtick</w:t>
      </w:r>
      <w:proofErr w:type="spellEnd"/>
      <w:r>
        <w:t xml:space="preserve">‘ kann man </w:t>
      </w:r>
      <w:r w:rsidRPr="00070449">
        <w:t xml:space="preserve">eine Zeile in der nächsten Zeile </w:t>
      </w:r>
      <w:r>
        <w:t>fortsetzen.</w:t>
      </w:r>
    </w:p>
    <w:p w:rsidR="00070449" w:rsidRPr="00024F51" w:rsidRDefault="00070449" w:rsidP="00070449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Write-Host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`</w:t>
      </w:r>
    </w:p>
    <w:p w:rsidR="00EB484D" w:rsidRPr="00070449" w:rsidRDefault="00070449" w:rsidP="00070449"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Pr="00070449">
        <w:rPr>
          <w:rFonts w:ascii="LettrGoth12 BT" w:hAnsi="LettrGoth12 BT" w:cs="Courier New"/>
          <w:color w:val="800000"/>
          <w:sz w:val="20"/>
          <w:szCs w:val="20"/>
        </w:rPr>
        <w:t>Das ist eine Fortsetzung der Zeile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</w:p>
    <w:p w:rsidR="00EB484D" w:rsidRPr="00070449" w:rsidRDefault="00070449" w:rsidP="00070449">
      <w:r w:rsidRPr="00070449">
        <w:t>Auch beim Verkettungsoperator kan</w:t>
      </w:r>
      <w:r>
        <w:t>n eine Zeile umgebrochen werden (sofern das Kommando eine Verkettung verwendet).</w:t>
      </w:r>
    </w:p>
    <w:p w:rsidR="00070449" w:rsidRPr="00024F51" w:rsidRDefault="00070449" w:rsidP="00070449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  <w:lang w:val="en-US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ChildItem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C:\Scripts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</w:t>
      </w:r>
    </w:p>
    <w:p w:rsidR="00C9555D" w:rsidRDefault="00070449" w:rsidP="00070449">
      <w:pPr>
        <w:rPr>
          <w:lang w:val="en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  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Sort-Object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Length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–Descending</w:t>
      </w:r>
    </w:p>
    <w:p w:rsidR="00C9555D" w:rsidRPr="00C92114" w:rsidRDefault="00C9555D" w:rsidP="00C9555D">
      <w:pPr>
        <w:pStyle w:val="berschrift2"/>
      </w:pPr>
      <w:r w:rsidRPr="00C92114">
        <w:lastRenderedPageBreak/>
        <w:t>Mehrere Kommandos in einer Zeile</w:t>
      </w:r>
    </w:p>
    <w:p w:rsidR="00EB484D" w:rsidRPr="00C92114" w:rsidRDefault="00070449" w:rsidP="004A55EC">
      <w:r w:rsidRPr="00C92114">
        <w:t>Mehrere Kommandos in einer Zeile trennt man mit einem Strichpunkt.</w:t>
      </w:r>
    </w:p>
    <w:p w:rsidR="00C9555D" w:rsidRDefault="00070449" w:rsidP="00070449">
      <w:pPr>
        <w:rPr>
          <w:lang w:val="en"/>
        </w:rPr>
      </w:pP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1</w:t>
      </w:r>
      <w:proofErr w:type="gramStart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,2,3,4,5</w:t>
      </w:r>
      <w:proofErr w:type="gram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; 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$b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[2];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Write-Host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$b</w:t>
      </w:r>
    </w:p>
    <w:p w:rsidR="0065166B" w:rsidRPr="007734F3" w:rsidRDefault="0065166B" w:rsidP="0065166B">
      <w:pPr>
        <w:pStyle w:val="berschrift2"/>
      </w:pPr>
      <w:r w:rsidRPr="007734F3">
        <w:t>Zuweisungen</w:t>
      </w:r>
    </w:p>
    <w:p w:rsidR="00AC020B" w:rsidRPr="00AC020B" w:rsidRDefault="00AC020B" w:rsidP="00AC020B">
      <w:r w:rsidRPr="00AC020B">
        <w:t>Weist einer Variablen einen oder mehrere Werte zu.</w:t>
      </w:r>
    </w:p>
    <w:p w:rsidR="0065166B" w:rsidRPr="006539B5" w:rsidRDefault="00C92114" w:rsidP="00C92114">
      <w:pPr>
        <w:rPr>
          <w:color w:val="FF0000"/>
          <w:lang w:val="en-US"/>
        </w:rPr>
      </w:pPr>
      <w:r w:rsidRPr="006539B5">
        <w:rPr>
          <w:color w:val="FF0000"/>
          <w:lang w:val="en-US"/>
        </w:rPr>
        <w:t>=</w:t>
      </w:r>
      <w:r w:rsidR="00AC020B" w:rsidRPr="006539B5">
        <w:rPr>
          <w:color w:val="FF0000"/>
          <w:lang w:val="en-US"/>
        </w:rPr>
        <w:t xml:space="preserve"> </w:t>
      </w:r>
      <w:r w:rsidRPr="006539B5">
        <w:rPr>
          <w:color w:val="FF0000"/>
          <w:lang w:val="en-US"/>
        </w:rPr>
        <w:t xml:space="preserve"> += -= *= /= %= ++ --</w:t>
      </w:r>
    </w:p>
    <w:p w:rsidR="006539B5" w:rsidRDefault="006539B5" w:rsidP="006539B5">
      <w:pPr>
        <w:pStyle w:val="berschrift2"/>
        <w:rPr>
          <w:lang w:val="en-US"/>
        </w:rPr>
      </w:pPr>
      <w:r w:rsidRPr="006539B5">
        <w:rPr>
          <w:lang w:val="en-US"/>
        </w:rPr>
        <w:t>Bitwise Operators</w:t>
      </w:r>
    </w:p>
    <w:p w:rsidR="00604BD9" w:rsidRDefault="006539B5" w:rsidP="006539B5">
      <w:pPr>
        <w:rPr>
          <w:lang w:val="en-US"/>
        </w:rPr>
      </w:pPr>
      <w:r w:rsidRPr="00604BD9">
        <w:rPr>
          <w:color w:val="FF0000"/>
          <w:lang w:val="en-US"/>
        </w:rPr>
        <w:t>-band</w:t>
      </w:r>
      <w:r w:rsidR="00604BD9" w:rsidRPr="00604BD9">
        <w:rPr>
          <w:lang w:val="en-US"/>
        </w:rPr>
        <w:tab/>
      </w:r>
      <w:r w:rsidRPr="00604BD9">
        <w:rPr>
          <w:lang w:val="en-US"/>
        </w:rPr>
        <w:t>Bitwise AND</w:t>
      </w:r>
    </w:p>
    <w:p w:rsidR="00604BD9" w:rsidRDefault="006539B5" w:rsidP="006539B5">
      <w:pPr>
        <w:rPr>
          <w:lang w:val="en-US"/>
        </w:rPr>
      </w:pPr>
      <w:r w:rsidRPr="00604BD9">
        <w:rPr>
          <w:color w:val="FF0000"/>
          <w:lang w:val="en-US"/>
        </w:rPr>
        <w:t>-</w:t>
      </w:r>
      <w:proofErr w:type="spellStart"/>
      <w:r w:rsidRPr="00604BD9">
        <w:rPr>
          <w:color w:val="FF0000"/>
          <w:lang w:val="en-US"/>
        </w:rPr>
        <w:t>bor</w:t>
      </w:r>
      <w:proofErr w:type="spellEnd"/>
      <w:r w:rsidR="00604BD9">
        <w:rPr>
          <w:lang w:val="en-US"/>
        </w:rPr>
        <w:tab/>
      </w:r>
      <w:r w:rsidRPr="00604BD9">
        <w:rPr>
          <w:lang w:val="en-US"/>
        </w:rPr>
        <w:t>Bitwise OR (inclusive)</w:t>
      </w:r>
    </w:p>
    <w:p w:rsidR="00604BD9" w:rsidRDefault="006539B5" w:rsidP="006539B5">
      <w:pPr>
        <w:rPr>
          <w:lang w:val="en-US"/>
        </w:rPr>
      </w:pPr>
      <w:r w:rsidRPr="00604BD9">
        <w:rPr>
          <w:color w:val="FF0000"/>
          <w:lang w:val="en-US"/>
        </w:rPr>
        <w:t>-</w:t>
      </w:r>
      <w:proofErr w:type="spellStart"/>
      <w:r w:rsidRPr="00604BD9">
        <w:rPr>
          <w:color w:val="FF0000"/>
          <w:lang w:val="en-US"/>
        </w:rPr>
        <w:t>bxor</w:t>
      </w:r>
      <w:proofErr w:type="spellEnd"/>
      <w:r w:rsidR="00604BD9">
        <w:rPr>
          <w:lang w:val="en-US"/>
        </w:rPr>
        <w:tab/>
      </w:r>
      <w:r w:rsidRPr="00604BD9">
        <w:rPr>
          <w:lang w:val="en-US"/>
        </w:rPr>
        <w:t>Bitwise OR (exclusive)</w:t>
      </w:r>
    </w:p>
    <w:p w:rsidR="00604BD9" w:rsidRDefault="006539B5" w:rsidP="006539B5">
      <w:pPr>
        <w:rPr>
          <w:lang w:val="en-US"/>
        </w:rPr>
      </w:pPr>
      <w:r w:rsidRPr="00604BD9">
        <w:rPr>
          <w:color w:val="FF0000"/>
          <w:lang w:val="en-US"/>
        </w:rPr>
        <w:t>-</w:t>
      </w:r>
      <w:proofErr w:type="spellStart"/>
      <w:r w:rsidRPr="00604BD9">
        <w:rPr>
          <w:color w:val="FF0000"/>
          <w:lang w:val="en-US"/>
        </w:rPr>
        <w:t>bnot</w:t>
      </w:r>
      <w:proofErr w:type="spellEnd"/>
      <w:r w:rsidR="00604BD9">
        <w:rPr>
          <w:lang w:val="en-US"/>
        </w:rPr>
        <w:tab/>
      </w:r>
      <w:r w:rsidRPr="00604BD9">
        <w:rPr>
          <w:lang w:val="en-US"/>
        </w:rPr>
        <w:t>Bitwise NOT</w:t>
      </w:r>
    </w:p>
    <w:p w:rsidR="006539B5" w:rsidRPr="007734F3" w:rsidRDefault="006539B5" w:rsidP="006539B5">
      <w:pPr>
        <w:rPr>
          <w:lang w:val="en-US"/>
        </w:rPr>
      </w:pPr>
      <w:r w:rsidRPr="00604BD9">
        <w:rPr>
          <w:color w:val="FF0000"/>
          <w:lang w:val="en-US"/>
        </w:rPr>
        <w:t>-</w:t>
      </w:r>
      <w:proofErr w:type="spellStart"/>
      <w:proofErr w:type="gramStart"/>
      <w:r w:rsidRPr="00604BD9">
        <w:rPr>
          <w:color w:val="FF0000"/>
          <w:lang w:val="en-US"/>
        </w:rPr>
        <w:t>shl</w:t>
      </w:r>
      <w:proofErr w:type="spellEnd"/>
      <w:proofErr w:type="gramEnd"/>
      <w:r w:rsidRPr="00604BD9">
        <w:rPr>
          <w:color w:val="FF0000"/>
          <w:lang w:val="en-US"/>
        </w:rPr>
        <w:t>, -</w:t>
      </w:r>
      <w:proofErr w:type="spellStart"/>
      <w:r w:rsidRPr="00604BD9">
        <w:rPr>
          <w:color w:val="FF0000"/>
          <w:lang w:val="en-US"/>
        </w:rPr>
        <w:t>shr</w:t>
      </w:r>
      <w:proofErr w:type="spellEnd"/>
      <w:r w:rsidR="00604BD9">
        <w:rPr>
          <w:lang w:val="en-US"/>
        </w:rPr>
        <w:tab/>
      </w:r>
      <w:r w:rsidRPr="00604BD9">
        <w:rPr>
          <w:lang w:val="en-US"/>
        </w:rPr>
        <w:t xml:space="preserve">Bitwise shift operators. </w:t>
      </w:r>
      <w:r w:rsidRPr="007734F3">
        <w:rPr>
          <w:lang w:val="en-US"/>
        </w:rPr>
        <w:t>Bit shift left, bit shift right (arithmetic for signed, logical for unsigned values)</w:t>
      </w:r>
    </w:p>
    <w:p w:rsidR="00604BD9" w:rsidRPr="007734F3" w:rsidRDefault="00604BD9" w:rsidP="00604BD9">
      <w:pPr>
        <w:pStyle w:val="berschrift2"/>
      </w:pPr>
      <w:r w:rsidRPr="007734F3">
        <w:t>Andere Operatoren</w:t>
      </w:r>
    </w:p>
    <w:p w:rsidR="00604BD9" w:rsidRPr="005C2805" w:rsidRDefault="00604BD9" w:rsidP="00604BD9">
      <w:r w:rsidRPr="005C2805">
        <w:rPr>
          <w:color w:val="FF0000"/>
        </w:rPr>
        <w:t>Split</w:t>
      </w:r>
      <w:r w:rsidRPr="005C2805">
        <w:rPr>
          <w:color w:val="FF0000"/>
        </w:rPr>
        <w:tab/>
      </w:r>
      <w:r w:rsidRPr="005C2805">
        <w:t>Einen String in ein Array von Strings aufteilen</w:t>
      </w:r>
      <w:r w:rsidRPr="005C2805">
        <w:br/>
      </w:r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“</w:t>
      </w:r>
      <w:proofErr w:type="spellStart"/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abcdefghi</w:t>
      </w:r>
      <w:proofErr w:type="spellEnd"/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”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="005C2805" w:rsidRPr="005C2805">
        <w:rPr>
          <w:rFonts w:ascii="LettrGoth12 BT" w:hAnsi="LettrGoth12 BT" w:cs="Courier New"/>
          <w:color w:val="FF0000"/>
          <w:sz w:val="20"/>
          <w:szCs w:val="20"/>
        </w:rPr>
        <w:t>-split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“de”</w:t>
      </w:r>
    </w:p>
    <w:p w:rsidR="00604BD9" w:rsidRPr="005C2805" w:rsidRDefault="00604BD9" w:rsidP="00604BD9">
      <w:r w:rsidRPr="005C2805">
        <w:rPr>
          <w:color w:val="FF0000"/>
        </w:rPr>
        <w:t>-</w:t>
      </w:r>
      <w:proofErr w:type="spellStart"/>
      <w:r w:rsidRPr="005C2805">
        <w:rPr>
          <w:color w:val="FF0000"/>
        </w:rPr>
        <w:t>join</w:t>
      </w:r>
      <w:proofErr w:type="spellEnd"/>
      <w:r w:rsidRPr="005C2805">
        <w:rPr>
          <w:color w:val="FF0000"/>
        </w:rPr>
        <w:tab/>
      </w:r>
      <w:r w:rsidRPr="00604BD9">
        <w:t>Mehrere Strings verbinden</w:t>
      </w:r>
      <w:r w:rsidRPr="00604BD9">
        <w:br/>
      </w:r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“</w:t>
      </w:r>
      <w:proofErr w:type="spellStart"/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abc</w:t>
      </w:r>
      <w:proofErr w:type="spellEnd"/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”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>,”</w:t>
      </w:r>
      <w:proofErr w:type="spellStart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>def</w:t>
      </w:r>
      <w:proofErr w:type="spellEnd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>”,”</w:t>
      </w:r>
      <w:proofErr w:type="spellStart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>ghi</w:t>
      </w:r>
      <w:proofErr w:type="spellEnd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” </w:t>
      </w:r>
      <w:r w:rsidR="005C2805" w:rsidRPr="005C2805">
        <w:rPr>
          <w:rFonts w:ascii="LettrGoth12 BT" w:hAnsi="LettrGoth12 BT" w:cs="Courier New"/>
          <w:color w:val="FF0000"/>
          <w:sz w:val="20"/>
          <w:szCs w:val="20"/>
        </w:rPr>
        <w:t>-</w:t>
      </w:r>
      <w:proofErr w:type="spellStart"/>
      <w:r w:rsidR="005C2805" w:rsidRPr="005C2805">
        <w:rPr>
          <w:rFonts w:ascii="LettrGoth12 BT" w:hAnsi="LettrGoth12 BT" w:cs="Courier New"/>
          <w:color w:val="FF0000"/>
          <w:sz w:val="20"/>
          <w:szCs w:val="20"/>
        </w:rPr>
        <w:t>join</w:t>
      </w:r>
      <w:proofErr w:type="spellEnd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“;”</w:t>
      </w:r>
    </w:p>
    <w:p w:rsidR="00604BD9" w:rsidRPr="007734F3" w:rsidRDefault="00604BD9" w:rsidP="00604BD9">
      <w:r w:rsidRPr="007734F3">
        <w:rPr>
          <w:color w:val="FF0000"/>
        </w:rPr>
        <w:t>..</w:t>
      </w:r>
      <w:r w:rsidRPr="007734F3">
        <w:tab/>
        <w:t xml:space="preserve">Range operator1..10 | </w:t>
      </w:r>
      <w:proofErr w:type="spellStart"/>
      <w:r w:rsidRPr="007734F3">
        <w:t>foreach</w:t>
      </w:r>
      <w:proofErr w:type="spellEnd"/>
      <w:r w:rsidRPr="007734F3">
        <w:t xml:space="preserve"> {$_ * 5}</w:t>
      </w:r>
    </w:p>
    <w:p w:rsidR="00BA021D" w:rsidRPr="007734F3" w:rsidRDefault="00604BD9" w:rsidP="00604BD9">
      <w:r w:rsidRPr="005C2805">
        <w:rPr>
          <w:color w:val="FF0000"/>
        </w:rPr>
        <w:t>-</w:t>
      </w:r>
      <w:proofErr w:type="spellStart"/>
      <w:r w:rsidRPr="005C2805">
        <w:rPr>
          <w:color w:val="FF0000"/>
        </w:rPr>
        <w:t>is</w:t>
      </w:r>
      <w:proofErr w:type="spellEnd"/>
      <w:r w:rsidRPr="005C2805">
        <w:rPr>
          <w:color w:val="FF0000"/>
        </w:rPr>
        <w:t>, -</w:t>
      </w:r>
      <w:proofErr w:type="spellStart"/>
      <w:r w:rsidRPr="005C2805">
        <w:rPr>
          <w:color w:val="FF0000"/>
        </w:rPr>
        <w:t>isnot</w:t>
      </w:r>
      <w:proofErr w:type="spellEnd"/>
      <w:r w:rsidR="00BA021D" w:rsidRPr="00BA021D">
        <w:tab/>
        <w:t xml:space="preserve">Prüft, ob ein Objekt mit einem gegebenen </w:t>
      </w:r>
      <w:proofErr w:type="spellStart"/>
      <w:r w:rsidR="00BA021D" w:rsidRPr="00BA021D">
        <w:t>f</w:t>
      </w:r>
      <w:r w:rsidR="00BA021D">
        <w:t>ramework</w:t>
      </w:r>
      <w:proofErr w:type="spellEnd"/>
      <w:r w:rsidR="00BA021D">
        <w:t xml:space="preserve">-Objekt </w:t>
      </w:r>
      <w:proofErr w:type="spellStart"/>
      <w:r w:rsidR="00BA021D">
        <w:t>übnereinstimmt</w:t>
      </w:r>
      <w:proofErr w:type="spellEnd"/>
      <w:r w:rsidR="00BA021D">
        <w:t>.</w:t>
      </w:r>
      <w:r w:rsidR="00BA021D">
        <w:br/>
      </w:r>
      <w:r w:rsidR="005C2805" w:rsidRPr="007734F3">
        <w:rPr>
          <w:rFonts w:ascii="LettrGoth12 BT" w:hAnsi="LettrGoth12 BT" w:cs="Courier New"/>
          <w:color w:val="000000"/>
          <w:sz w:val="20"/>
          <w:szCs w:val="20"/>
        </w:rPr>
        <w:t>42 –</w:t>
      </w:r>
      <w:proofErr w:type="spellStart"/>
      <w:r w:rsidR="005C2805" w:rsidRPr="007734F3">
        <w:rPr>
          <w:rFonts w:ascii="LettrGoth12 BT" w:hAnsi="LettrGoth12 BT" w:cs="Courier New"/>
          <w:color w:val="000000"/>
          <w:sz w:val="20"/>
          <w:szCs w:val="20"/>
        </w:rPr>
        <w:t>is</w:t>
      </w:r>
      <w:proofErr w:type="spellEnd"/>
      <w:r w:rsidR="005C2805" w:rsidRPr="007734F3">
        <w:rPr>
          <w:rFonts w:ascii="LettrGoth12 BT" w:hAnsi="LettrGoth12 BT" w:cs="Courier New"/>
          <w:color w:val="000000"/>
          <w:sz w:val="20"/>
          <w:szCs w:val="20"/>
        </w:rPr>
        <w:t xml:space="preserve"> [</w:t>
      </w:r>
      <w:proofErr w:type="spellStart"/>
      <w:r w:rsidR="005C2805" w:rsidRPr="007734F3">
        <w:rPr>
          <w:rFonts w:ascii="LettrGoth12 BT" w:hAnsi="LettrGoth12 BT" w:cs="Courier New"/>
          <w:color w:val="008080"/>
          <w:sz w:val="20"/>
          <w:szCs w:val="20"/>
        </w:rPr>
        <w:t>int</w:t>
      </w:r>
      <w:proofErr w:type="spellEnd"/>
      <w:r w:rsidR="005C2805" w:rsidRPr="007734F3">
        <w:rPr>
          <w:rFonts w:ascii="LettrGoth12 BT" w:hAnsi="LettrGoth12 BT" w:cs="Courier New"/>
          <w:color w:val="000000"/>
          <w:sz w:val="20"/>
          <w:szCs w:val="20"/>
        </w:rPr>
        <w:t>]</w:t>
      </w:r>
    </w:p>
    <w:p w:rsidR="00BA021D" w:rsidRPr="005C2805" w:rsidRDefault="00604BD9" w:rsidP="00604BD9">
      <w:r w:rsidRPr="005C2805">
        <w:rPr>
          <w:color w:val="FF0000"/>
        </w:rPr>
        <w:t>-</w:t>
      </w:r>
      <w:proofErr w:type="spellStart"/>
      <w:r w:rsidRPr="005C2805">
        <w:rPr>
          <w:color w:val="FF0000"/>
        </w:rPr>
        <w:t>as</w:t>
      </w:r>
      <w:proofErr w:type="spellEnd"/>
      <w:r w:rsidR="00BA021D" w:rsidRPr="00BA021D">
        <w:tab/>
        <w:t xml:space="preserve">Typen-Umwandlung. Versucht, ein Objekt in den angegebenen Framework-Typ umzuwandeln. </w:t>
      </w:r>
      <w:r w:rsidR="00BA021D">
        <w:br/>
      </w:r>
      <w:r w:rsidR="005C2805" w:rsidRPr="005C2805">
        <w:rPr>
          <w:rFonts w:ascii="LettrGoth12 BT" w:hAnsi="LettrGoth12 BT" w:cs="Courier New"/>
          <w:color w:val="800080"/>
          <w:sz w:val="20"/>
          <w:szCs w:val="20"/>
        </w:rPr>
        <w:t>$a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="005C2805" w:rsidRPr="005C2805">
        <w:rPr>
          <w:rFonts w:ascii="LettrGoth12 BT" w:hAnsi="LettrGoth12 BT" w:cs="Courier New"/>
          <w:color w:val="FF0000"/>
          <w:sz w:val="20"/>
          <w:szCs w:val="20"/>
        </w:rPr>
        <w:t>=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42 –</w:t>
      </w:r>
      <w:proofErr w:type="spellStart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>as</w:t>
      </w:r>
      <w:proofErr w:type="spellEnd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[</w:t>
      </w:r>
      <w:r w:rsidR="005C2805" w:rsidRPr="005C2805">
        <w:rPr>
          <w:rFonts w:ascii="LettrGoth12 BT" w:hAnsi="LettrGoth12 BT" w:cs="Courier New"/>
          <w:color w:val="008080"/>
          <w:sz w:val="20"/>
          <w:szCs w:val="20"/>
        </w:rPr>
        <w:t>String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>]</w:t>
      </w:r>
    </w:p>
    <w:p w:rsidR="00BA021D" w:rsidRPr="00BA021D" w:rsidRDefault="00604BD9" w:rsidP="00604BD9">
      <w:r w:rsidRPr="005C2805">
        <w:rPr>
          <w:color w:val="FF0000"/>
        </w:rPr>
        <w:t>-f</w:t>
      </w:r>
      <w:r w:rsidR="00BA021D" w:rsidRPr="00BA021D">
        <w:tab/>
        <w:t>Formatiert String und Benutzt dabei die Formatier-Methoden für String-Objekte</w:t>
      </w:r>
      <w:r w:rsidR="00BA021D" w:rsidRPr="00BA021D">
        <w:br/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1..10 | </w:t>
      </w:r>
      <w:proofErr w:type="spellStart"/>
      <w:r w:rsidR="005C2805" w:rsidRPr="005C2805">
        <w:rPr>
          <w:rFonts w:ascii="LettrGoth12 BT" w:hAnsi="LettrGoth12 BT" w:cs="Courier New"/>
          <w:b/>
          <w:bCs/>
          <w:color w:val="5F9EA0"/>
          <w:sz w:val="20"/>
          <w:szCs w:val="20"/>
        </w:rPr>
        <w:t>foreach</w:t>
      </w:r>
      <w:proofErr w:type="spellEnd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proofErr w:type="gramStart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{ </w:t>
      </w:r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"</w:t>
      </w:r>
      <w:proofErr w:type="gramEnd"/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{0:N2}"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="005C2805" w:rsidRPr="005C2805">
        <w:rPr>
          <w:rFonts w:ascii="LettrGoth12 BT" w:hAnsi="LettrGoth12 BT" w:cs="Courier New"/>
          <w:color w:val="FF0000"/>
          <w:sz w:val="20"/>
          <w:szCs w:val="20"/>
        </w:rPr>
        <w:t>-f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="005C2805" w:rsidRPr="005C2805">
        <w:rPr>
          <w:rFonts w:ascii="LettrGoth12 BT" w:hAnsi="LettrGoth12 BT" w:cs="Courier New"/>
          <w:color w:val="800080"/>
          <w:sz w:val="20"/>
          <w:szCs w:val="20"/>
        </w:rPr>
        <w:t>$_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}</w:t>
      </w:r>
      <w:r w:rsidR="005C2805">
        <w:t xml:space="preserve"> </w:t>
      </w:r>
    </w:p>
    <w:p w:rsidR="00604BD9" w:rsidRPr="005C2805" w:rsidRDefault="00BA021D" w:rsidP="00604BD9">
      <w:r w:rsidRPr="005C2805">
        <w:rPr>
          <w:color w:val="FF0000"/>
        </w:rPr>
        <w:t>[</w:t>
      </w:r>
      <w:r w:rsidR="00604BD9" w:rsidRPr="005C2805">
        <w:rPr>
          <w:color w:val="FF0000"/>
        </w:rPr>
        <w:t xml:space="preserve"> </w:t>
      </w:r>
      <w:r w:rsidRPr="005C2805">
        <w:rPr>
          <w:color w:val="FF0000"/>
        </w:rPr>
        <w:t>]</w:t>
      </w:r>
      <w:r w:rsidRPr="005C2805">
        <w:tab/>
      </w:r>
      <w:r w:rsidR="00604BD9" w:rsidRPr="005C2805">
        <w:t xml:space="preserve">Cast </w:t>
      </w:r>
      <w:proofErr w:type="spellStart"/>
      <w:r w:rsidR="00604BD9" w:rsidRPr="005C2805">
        <w:t>operator</w:t>
      </w:r>
      <w:proofErr w:type="spellEnd"/>
      <w:r w:rsidR="00604BD9" w:rsidRPr="005C2805">
        <w:t xml:space="preserve">. </w:t>
      </w:r>
      <w:r w:rsidRPr="005C2805">
        <w:t>Konvertiert Objekte in den eingeklammerten Typ</w:t>
      </w:r>
      <w:r w:rsidRPr="005C2805">
        <w:br/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>[</w:t>
      </w:r>
      <w:proofErr w:type="spellStart"/>
      <w:r w:rsidR="005C2805" w:rsidRPr="005C2805">
        <w:rPr>
          <w:rFonts w:ascii="LettrGoth12 BT" w:hAnsi="LettrGoth12 BT" w:cs="Courier New"/>
          <w:color w:val="008080"/>
          <w:sz w:val="20"/>
          <w:szCs w:val="20"/>
        </w:rPr>
        <w:t>datetime</w:t>
      </w:r>
      <w:proofErr w:type="spellEnd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>]</w:t>
      </w:r>
      <w:r w:rsidR="005C2805" w:rsidRPr="005C2805">
        <w:rPr>
          <w:rFonts w:ascii="LettrGoth12 BT" w:hAnsi="LettrGoth12 BT" w:cs="Courier New"/>
          <w:color w:val="800080"/>
          <w:sz w:val="20"/>
          <w:szCs w:val="20"/>
        </w:rPr>
        <w:t>$</w:t>
      </w:r>
      <w:proofErr w:type="spellStart"/>
      <w:r w:rsidR="005C2805" w:rsidRPr="005C2805">
        <w:rPr>
          <w:rFonts w:ascii="LettrGoth12 BT" w:hAnsi="LettrGoth12 BT" w:cs="Courier New"/>
          <w:color w:val="800080"/>
          <w:sz w:val="20"/>
          <w:szCs w:val="20"/>
        </w:rPr>
        <w:t>birthday</w:t>
      </w:r>
      <w:proofErr w:type="spellEnd"/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="005C2805" w:rsidRPr="005C2805">
        <w:rPr>
          <w:rFonts w:ascii="LettrGoth12 BT" w:hAnsi="LettrGoth12 BT" w:cs="Courier New"/>
          <w:color w:val="FF0000"/>
          <w:sz w:val="20"/>
          <w:szCs w:val="20"/>
        </w:rPr>
        <w:t>=</w:t>
      </w:r>
      <w:r w:rsidR="005C2805" w:rsidRPr="005C2805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="005C2805" w:rsidRPr="005C2805">
        <w:rPr>
          <w:rFonts w:ascii="LettrGoth12 BT" w:hAnsi="LettrGoth12 BT" w:cs="Courier New"/>
          <w:color w:val="800000"/>
          <w:sz w:val="20"/>
          <w:szCs w:val="20"/>
        </w:rPr>
        <w:t>"1/10/66"</w:t>
      </w:r>
    </w:p>
    <w:p w:rsidR="00BA021D" w:rsidRPr="007734F3" w:rsidRDefault="00BA021D" w:rsidP="00604BD9">
      <w:r w:rsidRPr="005C2805">
        <w:rPr>
          <w:color w:val="FF0000"/>
        </w:rPr>
        <w:t xml:space="preserve">, </w:t>
      </w:r>
      <w:r w:rsidRPr="007734F3">
        <w:tab/>
        <w:t>Konstruiert ein Array</w:t>
      </w:r>
    </w:p>
    <w:p w:rsidR="00BA021D" w:rsidRPr="005C2805" w:rsidRDefault="00604BD9" w:rsidP="00604BD9">
      <w:pPr>
        <w:rPr>
          <w:rFonts w:ascii="LettrGoth12 BT" w:hAnsi="LettrGoth12 BT"/>
        </w:rPr>
      </w:pPr>
      <w:r w:rsidRPr="005C2805">
        <w:rPr>
          <w:color w:val="FF0000"/>
        </w:rPr>
        <w:t>.</w:t>
      </w:r>
      <w:r w:rsidR="00BA021D" w:rsidRPr="007734F3">
        <w:tab/>
      </w:r>
      <w:r w:rsidR="00BA021D" w:rsidRPr="00BA021D">
        <w:t xml:space="preserve">Führt ein Skript im aktuellen Geltungsbereich aus. </w:t>
      </w:r>
      <w:r w:rsidR="00BA021D" w:rsidRPr="00BA021D">
        <w:br/>
      </w:r>
      <w:r w:rsidR="00BA021D" w:rsidRPr="005C2805">
        <w:rPr>
          <w:rFonts w:ascii="LettrGoth12 BT" w:hAnsi="LettrGoth12 BT"/>
        </w:rPr>
        <w:t>.</w:t>
      </w:r>
      <w:r w:rsidRPr="005C2805">
        <w:rPr>
          <w:rFonts w:ascii="LettrGoth12 BT" w:hAnsi="LettrGoth12 BT"/>
        </w:rPr>
        <w:t>c:\</w:t>
      </w:r>
      <w:proofErr w:type="spellStart"/>
      <w:r w:rsidRPr="005C2805">
        <w:rPr>
          <w:rFonts w:ascii="LettrGoth12 BT" w:hAnsi="LettrGoth12 BT"/>
        </w:rPr>
        <w:t>scripts</w:t>
      </w:r>
      <w:proofErr w:type="spellEnd"/>
      <w:r w:rsidRPr="005C2805">
        <w:rPr>
          <w:rFonts w:ascii="LettrGoth12 BT" w:hAnsi="LettrGoth12 BT"/>
        </w:rPr>
        <w:t>\sample.ps1</w:t>
      </w:r>
    </w:p>
    <w:p w:rsidR="00BA021D" w:rsidRDefault="00604BD9" w:rsidP="005C2805">
      <w:pPr>
        <w:tabs>
          <w:tab w:val="left" w:pos="708"/>
          <w:tab w:val="left" w:pos="1416"/>
          <w:tab w:val="left" w:pos="2124"/>
          <w:tab w:val="left" w:pos="2832"/>
          <w:tab w:val="left" w:pos="3270"/>
        </w:tabs>
        <w:rPr>
          <w:lang w:val="en-US"/>
        </w:rPr>
      </w:pPr>
      <w:r w:rsidRPr="005C2805">
        <w:rPr>
          <w:color w:val="FF0000"/>
        </w:rPr>
        <w:t>$( )</w:t>
      </w:r>
      <w:r w:rsidR="00BA021D">
        <w:rPr>
          <w:lang w:val="en-US"/>
        </w:rPr>
        <w:tab/>
      </w:r>
      <w:proofErr w:type="spellStart"/>
      <w:r w:rsidRPr="00BA021D">
        <w:rPr>
          <w:lang w:val="en-US"/>
        </w:rPr>
        <w:t>Subexpression</w:t>
      </w:r>
      <w:proofErr w:type="spellEnd"/>
      <w:r w:rsidRPr="00BA021D">
        <w:rPr>
          <w:lang w:val="en-US"/>
        </w:rPr>
        <w:t xml:space="preserve"> operator</w:t>
      </w:r>
      <w:r w:rsidR="005C2805">
        <w:rPr>
          <w:lang w:val="en-US"/>
        </w:rPr>
        <w:tab/>
      </w:r>
    </w:p>
    <w:p w:rsidR="00BA021D" w:rsidRDefault="00604BD9" w:rsidP="00604BD9">
      <w:pPr>
        <w:rPr>
          <w:lang w:val="en-US"/>
        </w:rPr>
      </w:pPr>
      <w:proofErr w:type="gramStart"/>
      <w:r w:rsidRPr="007734F3">
        <w:rPr>
          <w:color w:val="FF0000"/>
          <w:lang w:val="en-US"/>
        </w:rPr>
        <w:t>@(</w:t>
      </w:r>
      <w:proofErr w:type="gramEnd"/>
      <w:r w:rsidRPr="007734F3">
        <w:rPr>
          <w:color w:val="FF0000"/>
          <w:lang w:val="en-US"/>
        </w:rPr>
        <w:t xml:space="preserve"> )</w:t>
      </w:r>
      <w:r w:rsidR="005C2805">
        <w:rPr>
          <w:lang w:val="en-US"/>
        </w:rPr>
        <w:tab/>
      </w:r>
      <w:r w:rsidRPr="00BA021D">
        <w:rPr>
          <w:lang w:val="en-US"/>
        </w:rPr>
        <w:t xml:space="preserve">Array </w:t>
      </w:r>
      <w:proofErr w:type="spellStart"/>
      <w:r w:rsidRPr="00BA021D">
        <w:rPr>
          <w:lang w:val="en-US"/>
        </w:rPr>
        <w:t>subexpression</w:t>
      </w:r>
      <w:proofErr w:type="spellEnd"/>
      <w:r w:rsidRPr="00BA021D">
        <w:rPr>
          <w:lang w:val="en-US"/>
        </w:rPr>
        <w:t xml:space="preserve"> operator</w:t>
      </w:r>
    </w:p>
    <w:p w:rsidR="005C2805" w:rsidRPr="007734F3" w:rsidRDefault="00604BD9" w:rsidP="005C2805">
      <w:pPr>
        <w:autoSpaceDE w:val="0"/>
        <w:autoSpaceDN w:val="0"/>
        <w:adjustRightInd w:val="0"/>
        <w:spacing w:after="0" w:line="240" w:lineRule="auto"/>
      </w:pPr>
      <w:r w:rsidRPr="007734F3">
        <w:rPr>
          <w:color w:val="FF0000"/>
          <w:lang w:val="en-US"/>
        </w:rPr>
        <w:t>&amp;</w:t>
      </w:r>
      <w:r w:rsidR="00BA021D">
        <w:rPr>
          <w:lang w:val="en-US"/>
        </w:rPr>
        <w:tab/>
      </w:r>
      <w:proofErr w:type="spellStart"/>
      <w:r w:rsidR="00BA021D">
        <w:rPr>
          <w:lang w:val="en-US"/>
        </w:rPr>
        <w:t>Aufruf</w:t>
      </w:r>
      <w:proofErr w:type="spellEnd"/>
      <w:r w:rsidR="00BA021D">
        <w:rPr>
          <w:lang w:val="en-US"/>
        </w:rPr>
        <w:t xml:space="preserve">-Operator. </w:t>
      </w:r>
      <w:r w:rsidR="00BA021D" w:rsidRPr="007734F3">
        <w:t xml:space="preserve">Damit kann man Kommandos aufrufen, die als String-Variable gespeichert sind.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  <w:lang w:val="en-US"/>
        </w:rPr>
      </w:pPr>
      <w:r w:rsidRPr="005C2805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5C2805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5C2805">
        <w:rPr>
          <w:rFonts w:ascii="LettrGoth12 BT" w:hAnsi="LettrGoth12 BT" w:cs="Courier New"/>
          <w:color w:val="800000"/>
          <w:sz w:val="20"/>
          <w:szCs w:val="20"/>
          <w:lang w:val="en-US"/>
        </w:rPr>
        <w:t>"Get-Process"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  <w:lang w:val="en-US"/>
        </w:rPr>
      </w:pPr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&amp; </w:t>
      </w:r>
      <w:r w:rsidRPr="005C2805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  <w:lang w:val="en-US"/>
        </w:rPr>
      </w:pPr>
      <w:r w:rsidRPr="005C2805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5C2805">
        <w:rPr>
          <w:rFonts w:ascii="LettrGoth12 BT" w:hAnsi="LettrGoth12 BT" w:cs="Courier New"/>
          <w:color w:val="800080"/>
          <w:sz w:val="20"/>
          <w:szCs w:val="20"/>
          <w:lang w:val="en-US"/>
        </w:rPr>
        <w:t>sb</w:t>
      </w:r>
      <w:proofErr w:type="spellEnd"/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5C2805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proofErr w:type="gramStart"/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{ </w:t>
      </w:r>
      <w:r w:rsidRPr="005C2805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</w:t>
      </w:r>
      <w:proofErr w:type="gramEnd"/>
      <w:r w:rsidRPr="005C2805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-Process</w:t>
      </w:r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 w:rsidRPr="005C2805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Select</w:t>
      </w:r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5C2805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–First</w:t>
      </w:r>
      <w:r w:rsidRPr="005C2805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2 }</w:t>
      </w:r>
    </w:p>
    <w:p w:rsidR="005C2805" w:rsidRPr="007734F3" w:rsidRDefault="005C2805" w:rsidP="005C2805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&amp; </w:t>
      </w:r>
      <w:r w:rsidRPr="007734F3">
        <w:rPr>
          <w:rFonts w:ascii="LettrGoth12 BT" w:hAnsi="LettrGoth12 BT" w:cs="Courier New"/>
          <w:color w:val="800080"/>
          <w:sz w:val="20"/>
          <w:szCs w:val="20"/>
        </w:rPr>
        <w:t>$</w:t>
      </w:r>
      <w:proofErr w:type="spellStart"/>
      <w:r w:rsidRPr="007734F3">
        <w:rPr>
          <w:rFonts w:ascii="LettrGoth12 BT" w:hAnsi="LettrGoth12 BT" w:cs="Courier New"/>
          <w:color w:val="800080"/>
          <w:sz w:val="20"/>
          <w:szCs w:val="20"/>
        </w:rPr>
        <w:t>sb</w:t>
      </w:r>
      <w:proofErr w:type="spellEnd"/>
    </w:p>
    <w:p w:rsidR="00604BD9" w:rsidRPr="007734F3" w:rsidRDefault="00604BD9" w:rsidP="007734F3">
      <w:pPr>
        <w:pStyle w:val="berschrift2"/>
      </w:pPr>
      <w:r w:rsidRPr="007734F3">
        <w:lastRenderedPageBreak/>
        <w:t xml:space="preserve">Logische Operatoren </w:t>
      </w:r>
    </w:p>
    <w:p w:rsidR="00604BD9" w:rsidRPr="007734F3" w:rsidRDefault="00604BD9" w:rsidP="00604BD9">
      <w:r w:rsidRPr="007734F3">
        <w:rPr>
          <w:color w:val="FF0000"/>
        </w:rPr>
        <w:t>-</w:t>
      </w:r>
      <w:proofErr w:type="spellStart"/>
      <w:r w:rsidRPr="007734F3">
        <w:rPr>
          <w:color w:val="FF0000"/>
        </w:rPr>
        <w:t>and</w:t>
      </w:r>
      <w:proofErr w:type="spellEnd"/>
      <w:r w:rsidR="007734F3">
        <w:rPr>
          <w:color w:val="FF0000"/>
        </w:rPr>
        <w:t xml:space="preserve"> </w:t>
      </w:r>
      <w:r w:rsidRPr="007734F3">
        <w:rPr>
          <w:color w:val="FF0000"/>
        </w:rPr>
        <w:t xml:space="preserve"> -</w:t>
      </w:r>
      <w:proofErr w:type="spellStart"/>
      <w:r w:rsidRPr="007734F3">
        <w:rPr>
          <w:color w:val="FF0000"/>
        </w:rPr>
        <w:t>or</w:t>
      </w:r>
      <w:proofErr w:type="spellEnd"/>
      <w:r w:rsidR="007734F3">
        <w:rPr>
          <w:color w:val="FF0000"/>
        </w:rPr>
        <w:t xml:space="preserve"> </w:t>
      </w:r>
      <w:r w:rsidRPr="007734F3">
        <w:rPr>
          <w:color w:val="FF0000"/>
        </w:rPr>
        <w:t xml:space="preserve"> -</w:t>
      </w:r>
      <w:proofErr w:type="spellStart"/>
      <w:r w:rsidRPr="007734F3">
        <w:rPr>
          <w:color w:val="FF0000"/>
        </w:rPr>
        <w:t>xor</w:t>
      </w:r>
      <w:proofErr w:type="spellEnd"/>
      <w:r w:rsidR="007734F3">
        <w:rPr>
          <w:color w:val="FF0000"/>
        </w:rPr>
        <w:t xml:space="preserve"> </w:t>
      </w:r>
      <w:r w:rsidRPr="007734F3">
        <w:rPr>
          <w:color w:val="FF0000"/>
        </w:rPr>
        <w:t xml:space="preserve"> -not</w:t>
      </w:r>
      <w:r w:rsidR="007734F3">
        <w:rPr>
          <w:color w:val="FF0000"/>
        </w:rPr>
        <w:t xml:space="preserve"> </w:t>
      </w:r>
      <w:r w:rsidRPr="007734F3">
        <w:rPr>
          <w:color w:val="FF0000"/>
        </w:rPr>
        <w:t xml:space="preserve"> !</w:t>
      </w:r>
      <w:r w:rsidRPr="007734F3">
        <w:tab/>
        <w:t>erlaub</w:t>
      </w:r>
      <w:r w:rsidR="007734F3">
        <w:t>en</w:t>
      </w:r>
      <w:r w:rsidRPr="007734F3">
        <w:t xml:space="preserve"> die Verbindung mehrerer Bedingungen. </w:t>
      </w:r>
    </w:p>
    <w:p w:rsidR="00604BD9" w:rsidRPr="005C2805" w:rsidRDefault="00604BD9" w:rsidP="005C2805">
      <w:pPr>
        <w:pStyle w:val="berschrift2"/>
      </w:pPr>
      <w:proofErr w:type="spellStart"/>
      <w:r w:rsidRPr="005C2805">
        <w:t>Redirection</w:t>
      </w:r>
      <w:proofErr w:type="spellEnd"/>
      <w:r w:rsidRPr="005C2805">
        <w:t xml:space="preserve"> Operators</w:t>
      </w:r>
    </w:p>
    <w:p w:rsidR="00604BD9" w:rsidRPr="005C2805" w:rsidRDefault="00604BD9" w:rsidP="00604BD9">
      <w:r w:rsidRPr="005C2805">
        <w:rPr>
          <w:color w:val="FF0000"/>
        </w:rPr>
        <w:t>&gt;, &gt;&gt;</w:t>
      </w:r>
      <w:r w:rsidRPr="005C2805">
        <w:tab/>
        <w:t>Sen</w:t>
      </w:r>
      <w:r w:rsidRPr="00604BD9">
        <w:t>det Ausgaben zu verschiedenen Ausgabe-Streams (</w:t>
      </w:r>
      <w:proofErr w:type="spellStart"/>
      <w:r w:rsidRPr="00604BD9">
        <w:t>success</w:t>
      </w:r>
      <w:proofErr w:type="spellEnd"/>
      <w:r w:rsidRPr="00604BD9">
        <w:t xml:space="preserve">, </w:t>
      </w:r>
      <w:proofErr w:type="spellStart"/>
      <w:r w:rsidRPr="00604BD9">
        <w:t>error</w:t>
      </w:r>
      <w:proofErr w:type="spellEnd"/>
      <w:r w:rsidRPr="00604BD9">
        <w:t xml:space="preserve">, </w:t>
      </w:r>
      <w:proofErr w:type="spellStart"/>
      <w:r w:rsidRPr="00604BD9">
        <w:t>warning</w:t>
      </w:r>
      <w:proofErr w:type="spellEnd"/>
      <w:r w:rsidRPr="00604BD9">
        <w:t xml:space="preserve">, verbose, und </w:t>
      </w:r>
      <w:proofErr w:type="spellStart"/>
      <w:r w:rsidRPr="00604BD9">
        <w:t>debug</w:t>
      </w:r>
      <w:proofErr w:type="spellEnd"/>
      <w:r w:rsidRPr="00604BD9">
        <w:t>)</w:t>
      </w:r>
      <w:r w:rsidR="005C2805">
        <w:t xml:space="preserve"> sowie</w:t>
      </w:r>
      <w:r w:rsidRPr="00604BD9">
        <w:t xml:space="preserve"> zu Dateien.</w:t>
      </w:r>
      <w:r>
        <w:t xml:space="preserve"> </w:t>
      </w:r>
    </w:p>
    <w:p w:rsidR="00604BD9" w:rsidRPr="007734F3" w:rsidRDefault="00604BD9" w:rsidP="00604BD9">
      <w:r w:rsidRPr="007734F3">
        <w:t>*</w:t>
      </w:r>
      <w:r w:rsidRPr="007734F3">
        <w:tab/>
        <w:t>Alle Ausgaben</w:t>
      </w:r>
    </w:p>
    <w:p w:rsidR="00604BD9" w:rsidRPr="007734F3" w:rsidRDefault="00604BD9" w:rsidP="00604BD9">
      <w:r w:rsidRPr="005C2805">
        <w:rPr>
          <w:color w:val="FF0000"/>
        </w:rPr>
        <w:t>1</w:t>
      </w:r>
      <w:r w:rsidRPr="007734F3">
        <w:tab/>
      </w:r>
      <w:proofErr w:type="spellStart"/>
      <w:r w:rsidRPr="007734F3">
        <w:t>Success</w:t>
      </w:r>
      <w:proofErr w:type="spellEnd"/>
    </w:p>
    <w:p w:rsidR="00604BD9" w:rsidRPr="007734F3" w:rsidRDefault="00604BD9" w:rsidP="00604BD9">
      <w:r w:rsidRPr="005C2805">
        <w:rPr>
          <w:color w:val="FF0000"/>
        </w:rPr>
        <w:t>2</w:t>
      </w:r>
      <w:r w:rsidRPr="007734F3">
        <w:tab/>
        <w:t>Fehler</w:t>
      </w:r>
    </w:p>
    <w:p w:rsidR="00604BD9" w:rsidRPr="007734F3" w:rsidRDefault="00604BD9" w:rsidP="00604BD9">
      <w:r w:rsidRPr="005C2805">
        <w:rPr>
          <w:color w:val="FF0000"/>
        </w:rPr>
        <w:t>3</w:t>
      </w:r>
      <w:r w:rsidRPr="007734F3">
        <w:tab/>
        <w:t>Warnhinweis</w:t>
      </w:r>
    </w:p>
    <w:p w:rsidR="00604BD9" w:rsidRPr="007734F3" w:rsidRDefault="00604BD9" w:rsidP="00604BD9">
      <w:r w:rsidRPr="005C2805">
        <w:rPr>
          <w:color w:val="FF0000"/>
        </w:rPr>
        <w:t>4</w:t>
      </w:r>
      <w:r w:rsidRPr="007734F3">
        <w:tab/>
      </w:r>
      <w:proofErr w:type="gramStart"/>
      <w:r w:rsidRPr="007734F3">
        <w:t>detaillierte Ausgabe</w:t>
      </w:r>
      <w:proofErr w:type="gramEnd"/>
    </w:p>
    <w:p w:rsidR="00604BD9" w:rsidRPr="0022709A" w:rsidRDefault="00604BD9" w:rsidP="00604BD9">
      <w:r w:rsidRPr="005C2805">
        <w:rPr>
          <w:color w:val="FF0000"/>
        </w:rPr>
        <w:t>5</w:t>
      </w:r>
      <w:r w:rsidRPr="0022709A">
        <w:tab/>
        <w:t>Diagnose-Ausgabe</w:t>
      </w:r>
    </w:p>
    <w:p w:rsidR="00604BD9" w:rsidRPr="0022709A" w:rsidRDefault="00604BD9" w:rsidP="00604BD9">
      <w:pPr>
        <w:rPr>
          <w:rFonts w:ascii="LettrGoth12 BT" w:hAnsi="LettrGoth12 BT"/>
        </w:rPr>
      </w:pPr>
      <w:r w:rsidRPr="0022709A">
        <w:t>#Warnhinweis in Datei warning.txt</w:t>
      </w:r>
      <w:r w:rsidRPr="0022709A">
        <w:br/>
      </w:r>
      <w:r w:rsidRPr="0022709A">
        <w:rPr>
          <w:rFonts w:ascii="LettrGoth12 BT" w:hAnsi="LettrGoth12 BT"/>
        </w:rPr>
        <w:t>Do-Something 3&gt; warning.txt</w:t>
      </w:r>
    </w:p>
    <w:p w:rsidR="00604BD9" w:rsidRPr="0022709A" w:rsidRDefault="0022709A" w:rsidP="00604BD9">
      <w:pPr>
        <w:rPr>
          <w:rFonts w:ascii="LettrGoth12 BT" w:hAnsi="LettrGoth12 BT"/>
        </w:rPr>
      </w:pPr>
      <w:r w:rsidRPr="0022709A">
        <w:t># Textausgaben an die Datei</w:t>
      </w:r>
      <w:r w:rsidR="00604BD9" w:rsidRPr="0022709A">
        <w:t xml:space="preserve"> verbose.txt </w:t>
      </w:r>
      <w:r>
        <w:t>anhängen</w:t>
      </w:r>
      <w:r w:rsidR="00604BD9" w:rsidRPr="0022709A">
        <w:br/>
      </w:r>
      <w:r w:rsidR="00604BD9" w:rsidRPr="0022709A">
        <w:rPr>
          <w:rFonts w:ascii="LettrGoth12 BT" w:hAnsi="LettrGoth12 BT"/>
        </w:rPr>
        <w:t xml:space="preserve">Do-Something 4&gt;&gt; verbose.txt </w:t>
      </w:r>
    </w:p>
    <w:p w:rsidR="00604BD9" w:rsidRPr="0022709A" w:rsidRDefault="00604BD9" w:rsidP="00604BD9">
      <w:pPr>
        <w:rPr>
          <w:rFonts w:ascii="LettrGoth12 BT" w:hAnsi="LettrGoth12 BT"/>
        </w:rPr>
      </w:pPr>
      <w:r w:rsidRPr="0022709A">
        <w:t xml:space="preserve"># </w:t>
      </w:r>
      <w:r w:rsidR="0022709A" w:rsidRPr="0022709A">
        <w:t xml:space="preserve">Etwas in den Ausgaben-Stream schreiben </w:t>
      </w:r>
      <w:r w:rsidRPr="0022709A">
        <w:br/>
      </w:r>
      <w:r w:rsidRPr="0022709A">
        <w:rPr>
          <w:rFonts w:ascii="LettrGoth12 BT" w:hAnsi="LettrGoth12 BT"/>
        </w:rPr>
        <w:t xml:space="preserve">Do-Something 5&gt;&amp;1 </w:t>
      </w:r>
    </w:p>
    <w:p w:rsidR="00604BD9" w:rsidRPr="005C2805" w:rsidRDefault="00604BD9" w:rsidP="00604BD9">
      <w:pPr>
        <w:rPr>
          <w:rFonts w:ascii="LettrGoth12 BT" w:hAnsi="LettrGoth12 BT"/>
          <w:lang w:val="en-US"/>
        </w:rPr>
      </w:pPr>
      <w:r w:rsidRPr="00604BD9">
        <w:rPr>
          <w:lang w:val="en-US"/>
        </w:rPr>
        <w:t xml:space="preserve"># </w:t>
      </w:r>
      <w:proofErr w:type="spellStart"/>
      <w:r w:rsidR="0022709A">
        <w:rPr>
          <w:lang w:val="en-US"/>
        </w:rPr>
        <w:t>Alle</w:t>
      </w:r>
      <w:proofErr w:type="spellEnd"/>
      <w:r w:rsidR="0022709A">
        <w:rPr>
          <w:lang w:val="en-US"/>
        </w:rPr>
        <w:t xml:space="preserve"> Streams in die </w:t>
      </w:r>
      <w:proofErr w:type="spellStart"/>
      <w:r w:rsidR="0022709A">
        <w:rPr>
          <w:lang w:val="en-US"/>
        </w:rPr>
        <w:t>Datei</w:t>
      </w:r>
      <w:proofErr w:type="spellEnd"/>
      <w:r w:rsidR="0022709A">
        <w:rPr>
          <w:lang w:val="en-US"/>
        </w:rPr>
        <w:t xml:space="preserve"> </w:t>
      </w:r>
      <w:r w:rsidRPr="00604BD9">
        <w:rPr>
          <w:lang w:val="en-US"/>
        </w:rPr>
        <w:t xml:space="preserve">out.txt </w:t>
      </w:r>
      <w:proofErr w:type="spellStart"/>
      <w:r w:rsidR="0022709A">
        <w:rPr>
          <w:lang w:val="en-US"/>
        </w:rPr>
        <w:t>umlenken</w:t>
      </w:r>
      <w:proofErr w:type="spellEnd"/>
      <w:r>
        <w:rPr>
          <w:lang w:val="en-US"/>
        </w:rPr>
        <w:br/>
      </w:r>
      <w:r w:rsidRPr="005C2805">
        <w:rPr>
          <w:rFonts w:ascii="LettrGoth12 BT" w:hAnsi="LettrGoth12 BT"/>
          <w:lang w:val="en-US"/>
        </w:rPr>
        <w:t>Do-Something *&gt; out.txt</w:t>
      </w:r>
    </w:p>
    <w:p w:rsidR="00C9555D" w:rsidRPr="007734F3" w:rsidRDefault="00C9555D" w:rsidP="00C9555D">
      <w:pPr>
        <w:pStyle w:val="berschrift2"/>
      </w:pPr>
      <w:r w:rsidRPr="007734F3">
        <w:t>Vergleiche</w:t>
      </w:r>
    </w:p>
    <w:p w:rsidR="00EB484D" w:rsidRPr="00070449" w:rsidRDefault="00070449" w:rsidP="00070449">
      <w:r w:rsidRPr="00070449">
        <w:t xml:space="preserve">Kommandos, die Vergleiche enthalten (z.B. </w:t>
      </w:r>
      <w:proofErr w:type="spellStart"/>
      <w:r w:rsidRPr="00070449">
        <w:rPr>
          <w:rFonts w:ascii="LettrGoth12 BT" w:hAnsi="LettrGoth12 BT" w:cs="Courier New"/>
          <w:b/>
          <w:bCs/>
          <w:color w:val="5F9EA0"/>
          <w:sz w:val="20"/>
          <w:szCs w:val="20"/>
        </w:rPr>
        <w:t>Where-Object</w:t>
      </w:r>
      <w:proofErr w:type="spellEnd"/>
      <w:r w:rsidRPr="00070449">
        <w:t xml:space="preserve">) benutzen besondere </w:t>
      </w:r>
      <w:proofErr w:type="spellStart"/>
      <w:r w:rsidRPr="00070449">
        <w:t>Vergleichoperatoren</w:t>
      </w:r>
      <w:proofErr w:type="spellEnd"/>
      <w:r w:rsidRPr="00070449">
        <w:t>, die mit einem Bindestrich eingeleitet w</w:t>
      </w:r>
      <w:r>
        <w:t>e</w:t>
      </w:r>
      <w:r w:rsidRPr="00070449">
        <w:t xml:space="preserve">rden. </w:t>
      </w:r>
    </w:p>
    <w:p w:rsidR="00C9555D" w:rsidRPr="004A55EC" w:rsidRDefault="004A55EC" w:rsidP="00070449">
      <w:r>
        <w:t xml:space="preserve">Ein </w:t>
      </w:r>
      <w:r>
        <w:rPr>
          <w:color w:val="FF0000"/>
        </w:rPr>
        <w:t>c</w:t>
      </w:r>
      <w:r w:rsidR="00F966DD" w:rsidRPr="00F966DD">
        <w:t xml:space="preserve"> unmittelbar nach dem Bindestrich mach</w:t>
      </w:r>
      <w:r w:rsidR="00F966DD">
        <w:t>t</w:t>
      </w:r>
      <w:r w:rsidR="00F966DD" w:rsidRPr="00F966DD">
        <w:t xml:space="preserve"> den Vergleich von der Schreibw</w:t>
      </w:r>
      <w:r w:rsidR="00F966DD">
        <w:t xml:space="preserve">eise (groß-klein) abhängig. </w:t>
      </w:r>
      <w:r w:rsidR="00F966DD" w:rsidRPr="004A55EC">
        <w:t>Beispielsweise</w:t>
      </w:r>
      <w:r w:rsidR="00C9555D" w:rsidRPr="004A55EC">
        <w:t xml:space="preserve"> </w:t>
      </w:r>
      <w:r w:rsidR="00F966DD" w:rsidRPr="004A55EC">
        <w:t>ist</w:t>
      </w:r>
      <w:r w:rsidR="00C9555D" w:rsidRPr="004A55EC">
        <w:t xml:space="preserve"> </w:t>
      </w:r>
      <w:r w:rsidRPr="004A55EC">
        <w:rPr>
          <w:color w:val="FF0000"/>
        </w:rPr>
        <w:t>-</w:t>
      </w:r>
      <w:proofErr w:type="spellStart"/>
      <w:r w:rsidRPr="004A55EC">
        <w:rPr>
          <w:color w:val="FF0000"/>
        </w:rPr>
        <w:t>ceq</w:t>
      </w:r>
      <w:proofErr w:type="spellEnd"/>
      <w:r w:rsidR="00C9555D" w:rsidRPr="004A55EC">
        <w:t xml:space="preserve"> </w:t>
      </w:r>
      <w:r w:rsidR="00F966DD" w:rsidRPr="004A55EC">
        <w:t xml:space="preserve">die groß-klein-Variante von </w:t>
      </w:r>
      <w:r w:rsidRPr="004A55EC">
        <w:rPr>
          <w:color w:val="FF0000"/>
        </w:rPr>
        <w:t>-</w:t>
      </w:r>
      <w:proofErr w:type="spellStart"/>
      <w:r w:rsidRPr="004A55EC">
        <w:rPr>
          <w:color w:val="FF0000"/>
        </w:rPr>
        <w:t>eq</w:t>
      </w:r>
      <w:proofErr w:type="spellEnd"/>
      <w:r w:rsidR="00F966DD" w:rsidRPr="004A55EC">
        <w:t xml:space="preserve">. </w:t>
      </w:r>
    </w:p>
    <w:p w:rsidR="00F966DD" w:rsidRPr="00F966DD" w:rsidRDefault="00F966DD" w:rsidP="00F966DD">
      <w:r w:rsidRPr="00F966DD">
        <w:rPr>
          <w:color w:val="FF0000"/>
        </w:rPr>
        <w:t>-</w:t>
      </w:r>
      <w:proofErr w:type="spellStart"/>
      <w:r w:rsidRPr="00F966DD">
        <w:rPr>
          <w:color w:val="FF0000"/>
        </w:rPr>
        <w:t>lt</w:t>
      </w:r>
      <w:proofErr w:type="spellEnd"/>
      <w:r w:rsidRPr="00F966DD">
        <w:tab/>
        <w:t>kleiner als (</w:t>
      </w:r>
      <w:proofErr w:type="spellStart"/>
      <w:r w:rsidRPr="00A84562">
        <w:t>l</w:t>
      </w:r>
      <w:r w:rsidRPr="00F966DD">
        <w:t>ess</w:t>
      </w:r>
      <w:proofErr w:type="spellEnd"/>
      <w:r w:rsidRPr="00F966DD">
        <w:t xml:space="preserve"> </w:t>
      </w:r>
      <w:proofErr w:type="spellStart"/>
      <w:r w:rsidRPr="00A84562">
        <w:t>t</w:t>
      </w:r>
      <w:r w:rsidRPr="00F966DD">
        <w:t>han</w:t>
      </w:r>
      <w:proofErr w:type="spellEnd"/>
      <w:r>
        <w:t>)</w:t>
      </w:r>
    </w:p>
    <w:p w:rsidR="00F966DD" w:rsidRPr="00F966DD" w:rsidRDefault="00F966DD" w:rsidP="00A84562">
      <w:r w:rsidRPr="00F966DD">
        <w:rPr>
          <w:color w:val="FF0000"/>
        </w:rPr>
        <w:t>-le</w:t>
      </w:r>
      <w:r w:rsidRPr="00F966DD">
        <w:tab/>
        <w:t>kleiner oder gleich (</w:t>
      </w:r>
      <w:proofErr w:type="spellStart"/>
      <w:r w:rsidRPr="00F966DD">
        <w:t>less</w:t>
      </w:r>
      <w:proofErr w:type="spellEnd"/>
      <w:r w:rsidRPr="00F966DD">
        <w:t xml:space="preserve"> </w:t>
      </w:r>
      <w:proofErr w:type="spellStart"/>
      <w:r w:rsidRPr="00F966DD">
        <w:t>than</w:t>
      </w:r>
      <w:proofErr w:type="spellEnd"/>
      <w:r w:rsidRPr="00F966DD">
        <w:t xml:space="preserve"> </w:t>
      </w:r>
      <w:proofErr w:type="spellStart"/>
      <w:r w:rsidRPr="00F966DD">
        <w:t>or</w:t>
      </w:r>
      <w:proofErr w:type="spellEnd"/>
      <w:r w:rsidRPr="00F966DD">
        <w:t xml:space="preserve"> </w:t>
      </w:r>
      <w:proofErr w:type="spellStart"/>
      <w:r w:rsidRPr="00F966DD">
        <w:t>equal</w:t>
      </w:r>
      <w:proofErr w:type="spellEnd"/>
      <w:r w:rsidRPr="00F966DD">
        <w:t xml:space="preserve"> </w:t>
      </w:r>
      <w:proofErr w:type="spellStart"/>
      <w:r w:rsidRPr="00F966DD">
        <w:t>to</w:t>
      </w:r>
      <w:proofErr w:type="spellEnd"/>
      <w:r w:rsidRPr="00F966DD">
        <w:t>)</w:t>
      </w:r>
    </w:p>
    <w:p w:rsidR="00F966DD" w:rsidRPr="00F966DD" w:rsidRDefault="00F966DD" w:rsidP="00F966DD">
      <w:r w:rsidRPr="00F966DD">
        <w:rPr>
          <w:color w:val="FF0000"/>
        </w:rPr>
        <w:t>-</w:t>
      </w:r>
      <w:proofErr w:type="spellStart"/>
      <w:r w:rsidRPr="00F966DD">
        <w:rPr>
          <w:color w:val="FF0000"/>
        </w:rPr>
        <w:t>gt</w:t>
      </w:r>
      <w:proofErr w:type="spellEnd"/>
      <w:r w:rsidRPr="00F966DD">
        <w:tab/>
        <w:t>größer als (</w:t>
      </w:r>
      <w:proofErr w:type="spellStart"/>
      <w:r w:rsidRPr="00F966DD">
        <w:t>greater</w:t>
      </w:r>
      <w:proofErr w:type="spellEnd"/>
      <w:r w:rsidRPr="00F966DD">
        <w:t xml:space="preserve"> </w:t>
      </w:r>
      <w:proofErr w:type="spellStart"/>
      <w:r w:rsidRPr="00F966DD">
        <w:t>than</w:t>
      </w:r>
      <w:proofErr w:type="spellEnd"/>
      <w:r>
        <w:t>)</w:t>
      </w:r>
    </w:p>
    <w:p w:rsidR="00F966DD" w:rsidRPr="00024F51" w:rsidRDefault="00F966DD" w:rsidP="00F966DD">
      <w:pPr>
        <w:rPr>
          <w:lang w:val="en-US"/>
        </w:rPr>
      </w:pPr>
      <w:r w:rsidRPr="00024F51">
        <w:rPr>
          <w:color w:val="FF0000"/>
          <w:lang w:val="en-US"/>
        </w:rPr>
        <w:t>-</w:t>
      </w:r>
      <w:proofErr w:type="spellStart"/>
      <w:proofErr w:type="gramStart"/>
      <w:r w:rsidRPr="00024F51">
        <w:rPr>
          <w:color w:val="FF0000"/>
          <w:lang w:val="en-US"/>
        </w:rPr>
        <w:t>ge</w:t>
      </w:r>
      <w:proofErr w:type="spellEnd"/>
      <w:proofErr w:type="gramEnd"/>
      <w:r w:rsidRPr="00024F51">
        <w:rPr>
          <w:lang w:val="en-US"/>
        </w:rPr>
        <w:tab/>
      </w:r>
      <w:proofErr w:type="spellStart"/>
      <w:r>
        <w:rPr>
          <w:lang w:val="en-US"/>
        </w:rPr>
        <w:t>größer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gleich</w:t>
      </w:r>
      <w:proofErr w:type="spellEnd"/>
      <w:r>
        <w:rPr>
          <w:lang w:val="en-US"/>
        </w:rPr>
        <w:t xml:space="preserve"> (g</w:t>
      </w:r>
      <w:r w:rsidRPr="00024F51">
        <w:rPr>
          <w:lang w:val="en-US"/>
        </w:rPr>
        <w:t>reater than or equal to</w:t>
      </w:r>
      <w:r>
        <w:rPr>
          <w:lang w:val="en-US"/>
        </w:rPr>
        <w:t>)</w:t>
      </w:r>
    </w:p>
    <w:p w:rsidR="00F966DD" w:rsidRPr="00024F51" w:rsidRDefault="00F966DD" w:rsidP="00F966DD">
      <w:pPr>
        <w:rPr>
          <w:lang w:val="en-US"/>
        </w:rPr>
      </w:pPr>
      <w:r w:rsidRPr="00024F51">
        <w:rPr>
          <w:color w:val="FF0000"/>
          <w:lang w:val="en-US"/>
        </w:rPr>
        <w:t>-</w:t>
      </w:r>
      <w:proofErr w:type="spellStart"/>
      <w:r w:rsidRPr="00024F51">
        <w:rPr>
          <w:color w:val="FF0000"/>
          <w:lang w:val="en-US"/>
        </w:rPr>
        <w:t>eq</w:t>
      </w:r>
      <w:proofErr w:type="spellEnd"/>
      <w:r w:rsidRPr="00024F51">
        <w:rPr>
          <w:lang w:val="en-US"/>
        </w:rPr>
        <w:tab/>
      </w:r>
      <w:proofErr w:type="spellStart"/>
      <w:r>
        <w:rPr>
          <w:lang w:val="en-US"/>
        </w:rPr>
        <w:t>gleich</w:t>
      </w:r>
      <w:proofErr w:type="spellEnd"/>
      <w:r>
        <w:rPr>
          <w:lang w:val="en-US"/>
        </w:rPr>
        <w:t xml:space="preserve"> (e</w:t>
      </w:r>
      <w:r w:rsidRPr="00024F51">
        <w:rPr>
          <w:lang w:val="en-US"/>
        </w:rPr>
        <w:t>qual to</w:t>
      </w:r>
      <w:r>
        <w:rPr>
          <w:lang w:val="en-US"/>
        </w:rPr>
        <w:t>)</w:t>
      </w:r>
    </w:p>
    <w:p w:rsidR="00F966DD" w:rsidRPr="00024F51" w:rsidRDefault="00F966DD" w:rsidP="00F966DD">
      <w:pPr>
        <w:rPr>
          <w:lang w:val="en-US"/>
        </w:rPr>
      </w:pPr>
      <w:r w:rsidRPr="00024F51">
        <w:rPr>
          <w:color w:val="FF0000"/>
          <w:lang w:val="en-US"/>
        </w:rPr>
        <w:t>-ne</w:t>
      </w:r>
      <w:r w:rsidRPr="00024F51">
        <w:rPr>
          <w:lang w:val="en-US"/>
        </w:rPr>
        <w:tab/>
      </w:r>
      <w:proofErr w:type="spellStart"/>
      <w:r>
        <w:rPr>
          <w:lang w:val="en-US"/>
        </w:rPr>
        <w:t>ungleich</w:t>
      </w:r>
      <w:proofErr w:type="spellEnd"/>
      <w:r>
        <w:rPr>
          <w:lang w:val="en-US"/>
        </w:rPr>
        <w:t xml:space="preserve"> (n</w:t>
      </w:r>
      <w:r w:rsidRPr="00024F51">
        <w:rPr>
          <w:lang w:val="en-US"/>
        </w:rPr>
        <w:t>ot equal to</w:t>
      </w:r>
      <w:r>
        <w:rPr>
          <w:lang w:val="en-US"/>
        </w:rPr>
        <w:t>)</w:t>
      </w:r>
    </w:p>
    <w:p w:rsidR="00F966DD" w:rsidRPr="00F966DD" w:rsidRDefault="00F966DD" w:rsidP="00F966DD">
      <w:r w:rsidRPr="00F966DD">
        <w:rPr>
          <w:color w:val="FF0000"/>
        </w:rPr>
        <w:t>-like</w:t>
      </w:r>
      <w:r w:rsidR="0065166B">
        <w:rPr>
          <w:color w:val="FF0000"/>
        </w:rPr>
        <w:t xml:space="preserve"> </w:t>
      </w:r>
      <w:r w:rsidR="0065166B" w:rsidRPr="00F966DD">
        <w:rPr>
          <w:color w:val="FF0000"/>
        </w:rPr>
        <w:t>-</w:t>
      </w:r>
      <w:proofErr w:type="spellStart"/>
      <w:r w:rsidR="0065166B" w:rsidRPr="00F966DD">
        <w:rPr>
          <w:color w:val="FF0000"/>
        </w:rPr>
        <w:t>notlike</w:t>
      </w:r>
      <w:proofErr w:type="spellEnd"/>
      <w:r w:rsidRPr="00F966DD">
        <w:tab/>
        <w:t>wie (like), erlaubt Wildcards</w:t>
      </w:r>
    </w:p>
    <w:p w:rsidR="0065166B" w:rsidRPr="00F966DD" w:rsidRDefault="0065166B" w:rsidP="0065166B">
      <w:r w:rsidRPr="00F966DD">
        <w:rPr>
          <w:color w:val="FF0000"/>
        </w:rPr>
        <w:t>-</w:t>
      </w:r>
      <w:r>
        <w:rPr>
          <w:color w:val="FF0000"/>
        </w:rPr>
        <w:t>match -</w:t>
      </w:r>
      <w:proofErr w:type="spellStart"/>
      <w:r>
        <w:rPr>
          <w:color w:val="FF0000"/>
        </w:rPr>
        <w:t>nomatch</w:t>
      </w:r>
      <w:proofErr w:type="spellEnd"/>
      <w:r w:rsidRPr="00F966DD">
        <w:tab/>
      </w:r>
      <w:r>
        <w:t xml:space="preserve">Findet einen </w:t>
      </w:r>
      <w:proofErr w:type="spellStart"/>
      <w:r>
        <w:t>regex</w:t>
      </w:r>
      <w:proofErr w:type="spellEnd"/>
      <w:r>
        <w:t>-Ausdruck</w:t>
      </w:r>
    </w:p>
    <w:p w:rsidR="0065166B" w:rsidRPr="00F966DD" w:rsidRDefault="0065166B" w:rsidP="0065166B">
      <w:pPr>
        <w:pStyle w:val="Default"/>
        <w:ind w:left="708" w:hanging="708"/>
        <w:rPr>
          <w:lang w:eastAsia="de-DE"/>
        </w:rPr>
      </w:pPr>
      <w:r w:rsidRPr="0022709A">
        <w:rPr>
          <w:rFonts w:asciiTheme="minorHAnsi" w:eastAsiaTheme="minorEastAsia" w:hAnsiTheme="minorHAnsi" w:cstheme="minorBidi"/>
          <w:color w:val="FF0000"/>
          <w:sz w:val="22"/>
          <w:szCs w:val="22"/>
          <w:lang w:eastAsia="de-DE"/>
        </w:rPr>
        <w:t>-</w:t>
      </w:r>
      <w:proofErr w:type="spellStart"/>
      <w:r w:rsidRPr="0022709A">
        <w:rPr>
          <w:rFonts w:asciiTheme="minorHAnsi" w:eastAsiaTheme="minorEastAsia" w:hAnsiTheme="minorHAnsi" w:cstheme="minorBidi"/>
          <w:color w:val="FF0000"/>
          <w:sz w:val="22"/>
          <w:szCs w:val="22"/>
          <w:lang w:eastAsia="de-DE"/>
        </w:rPr>
        <w:t>contains</w:t>
      </w:r>
      <w:proofErr w:type="spellEnd"/>
      <w:r w:rsidRPr="0022709A">
        <w:rPr>
          <w:rFonts w:asciiTheme="minorHAnsi" w:eastAsiaTheme="minorEastAsia" w:hAnsiTheme="minorHAnsi" w:cstheme="minorBidi"/>
          <w:color w:val="FF0000"/>
          <w:sz w:val="22"/>
          <w:szCs w:val="22"/>
          <w:lang w:eastAsia="de-DE"/>
        </w:rPr>
        <w:t xml:space="preserve"> -</w:t>
      </w:r>
      <w:proofErr w:type="spellStart"/>
      <w:r w:rsidRPr="0022709A">
        <w:rPr>
          <w:rFonts w:asciiTheme="minorHAnsi" w:eastAsiaTheme="minorEastAsia" w:hAnsiTheme="minorHAnsi" w:cstheme="minorBidi"/>
          <w:color w:val="FF0000"/>
          <w:sz w:val="22"/>
          <w:szCs w:val="22"/>
          <w:lang w:eastAsia="de-DE"/>
        </w:rPr>
        <w:t>notcontains</w:t>
      </w:r>
      <w:proofErr w:type="spellEnd"/>
      <w:r w:rsidRPr="00F966DD">
        <w:rPr>
          <w:lang w:eastAsia="de-DE"/>
        </w:rPr>
        <w:tab/>
      </w:r>
      <w:r>
        <w:rPr>
          <w:lang w:eastAsia="de-DE"/>
        </w:rPr>
        <w:t>Prüft, ob ein Array einen Variablenwert enthält</w:t>
      </w:r>
      <w:r>
        <w:rPr>
          <w:lang w:eastAsia="de-DE"/>
        </w:rPr>
        <w:br/>
      </w:r>
      <w:r w:rsidRPr="0065166B">
        <w:rPr>
          <w:lang w:eastAsia="de-DE"/>
        </w:rPr>
        <w:t>1,2,3,4,5 -</w:t>
      </w:r>
      <w:proofErr w:type="spellStart"/>
      <w:r w:rsidRPr="0065166B">
        <w:rPr>
          <w:lang w:eastAsia="de-DE"/>
        </w:rPr>
        <w:t>contains</w:t>
      </w:r>
      <w:proofErr w:type="spellEnd"/>
      <w:r w:rsidRPr="0065166B">
        <w:rPr>
          <w:lang w:eastAsia="de-DE"/>
        </w:rPr>
        <w:t xml:space="preserve"> 3-</w:t>
      </w:r>
    </w:p>
    <w:p w:rsidR="0065166B" w:rsidRDefault="0065166B" w:rsidP="0065166B">
      <w:r>
        <w:rPr>
          <w:color w:val="FF0000"/>
        </w:rPr>
        <w:t xml:space="preserve">-in </w:t>
      </w:r>
      <w:r w:rsidRPr="00F966DD">
        <w:rPr>
          <w:color w:val="FF0000"/>
        </w:rPr>
        <w:t>-</w:t>
      </w:r>
      <w:proofErr w:type="spellStart"/>
      <w:r>
        <w:rPr>
          <w:color w:val="FF0000"/>
        </w:rPr>
        <w:t>notin</w:t>
      </w:r>
      <w:proofErr w:type="spellEnd"/>
      <w:r w:rsidRPr="00F966DD">
        <w:tab/>
      </w:r>
      <w:r>
        <w:t>Prüft, ob eine Variable exakt einer de Referenzvariablen entspricht</w:t>
      </w:r>
      <w:r>
        <w:br/>
      </w:r>
      <w:r w:rsidRPr="0065166B">
        <w:t>“</w:t>
      </w:r>
      <w:r>
        <w:t xml:space="preserve">Windows“ –in </w:t>
      </w:r>
      <w:r w:rsidRPr="0065166B">
        <w:t>“</w:t>
      </w:r>
      <w:r>
        <w:t>Windows“,</w:t>
      </w:r>
      <w:r w:rsidRPr="0065166B">
        <w:t xml:space="preserve"> “</w:t>
      </w:r>
      <w:proofErr w:type="spellStart"/>
      <w:r>
        <w:t>PowerShell</w:t>
      </w:r>
      <w:proofErr w:type="spellEnd"/>
      <w:r>
        <w:t>“</w:t>
      </w:r>
    </w:p>
    <w:p w:rsidR="0069513D" w:rsidRDefault="0069513D" w:rsidP="00C9555D">
      <w:pPr>
        <w:pStyle w:val="berschrift2"/>
      </w:pPr>
      <w:r>
        <w:lastRenderedPageBreak/>
        <w:t>Arrays</w:t>
      </w:r>
    </w:p>
    <w:p w:rsidR="0069513D" w:rsidRPr="0022709A" w:rsidRDefault="0069513D" w:rsidP="0022709A">
      <w:pPr>
        <w:rPr>
          <w:lang w:val="en-US"/>
        </w:rPr>
      </w:pPr>
      <w:r w:rsidRPr="0022709A">
        <w:rPr>
          <w:lang w:val="en-US"/>
        </w:rPr>
        <w:t xml:space="preserve">Der Anfangsindex aller Array </w:t>
      </w:r>
      <w:proofErr w:type="gramStart"/>
      <w:r w:rsidRPr="0022709A">
        <w:rPr>
          <w:lang w:val="en-US"/>
        </w:rPr>
        <w:t>ist</w:t>
      </w:r>
      <w:proofErr w:type="gramEnd"/>
      <w:r w:rsidRPr="0022709A">
        <w:rPr>
          <w:lang w:val="en-US"/>
        </w:rPr>
        <w:t xml:space="preserve"> 0</w:t>
      </w:r>
    </w:p>
    <w:p w:rsidR="0069513D" w:rsidRPr="007734F3" w:rsidRDefault="0022709A" w:rsidP="0069513D">
      <w:pPr>
        <w:rPr>
          <w:lang w:val="en-US"/>
        </w:rPr>
      </w:pPr>
      <w:r w:rsidRPr="0022709A">
        <w:rPr>
          <w:color w:val="FF0000"/>
          <w:lang w:val="en-US"/>
        </w:rPr>
        <w:t>"</w:t>
      </w:r>
      <w:proofErr w:type="gramStart"/>
      <w:r w:rsidR="0069513D" w:rsidRPr="0022709A">
        <w:rPr>
          <w:color w:val="FF0000"/>
          <w:lang w:val="en-US"/>
        </w:rPr>
        <w:t>a</w:t>
      </w:r>
      <w:proofErr w:type="gramEnd"/>
      <w:r w:rsidR="0069513D" w:rsidRPr="0022709A">
        <w:rPr>
          <w:color w:val="FF0000"/>
          <w:lang w:val="en-US"/>
        </w:rPr>
        <w:t>", "b", "c"</w:t>
      </w:r>
      <w:r w:rsidR="0069513D" w:rsidRPr="007734F3">
        <w:rPr>
          <w:lang w:val="en-US"/>
        </w:rPr>
        <w:tab/>
        <w:t>Array von Strings</w:t>
      </w:r>
    </w:p>
    <w:p w:rsidR="0069513D" w:rsidRPr="007734F3" w:rsidRDefault="0069513D" w:rsidP="0069513D">
      <w:r w:rsidRPr="0022709A">
        <w:rPr>
          <w:color w:val="FF0000"/>
          <w:lang w:val="en-US"/>
        </w:rPr>
        <w:t>1,2,3</w:t>
      </w:r>
      <w:r w:rsidRPr="007734F3">
        <w:tab/>
        <w:t>Array ganzer Zahlen</w:t>
      </w:r>
    </w:p>
    <w:p w:rsidR="0069513D" w:rsidRPr="007734F3" w:rsidRDefault="0069513D" w:rsidP="0069513D">
      <w:r w:rsidRPr="0022709A">
        <w:rPr>
          <w:color w:val="FF0000"/>
          <w:lang w:val="en-US"/>
        </w:rPr>
        <w:t>@()</w:t>
      </w:r>
      <w:r w:rsidRPr="007734F3">
        <w:tab/>
        <w:t>Leeres Array</w:t>
      </w:r>
    </w:p>
    <w:p w:rsidR="0069513D" w:rsidRPr="007734F3" w:rsidRDefault="0069513D" w:rsidP="0069513D">
      <w:r w:rsidRPr="0022709A">
        <w:rPr>
          <w:color w:val="FF0000"/>
          <w:lang w:val="en-US"/>
        </w:rPr>
        <w:t>@(2)</w:t>
      </w:r>
      <w:r w:rsidRPr="007734F3">
        <w:tab/>
        <w:t>Array mit einem Element</w:t>
      </w:r>
    </w:p>
    <w:p w:rsidR="0069513D" w:rsidRPr="007734F3" w:rsidRDefault="0069513D" w:rsidP="0069513D">
      <w:r w:rsidRPr="0022709A">
        <w:rPr>
          <w:color w:val="FF0000"/>
          <w:lang w:val="en-US"/>
        </w:rPr>
        <w:t>1,(2,3),4</w:t>
      </w:r>
      <w:r w:rsidRPr="007734F3">
        <w:tab/>
        <w:t>Array innerhalb eines Array</w:t>
      </w:r>
    </w:p>
    <w:p w:rsidR="0069513D" w:rsidRPr="007734F3" w:rsidRDefault="0069513D" w:rsidP="0069513D">
      <w:r w:rsidRPr="0022709A">
        <w:rPr>
          <w:color w:val="FF0000"/>
          <w:lang w:val="en-US"/>
        </w:rPr>
        <w:t>,"hi"</w:t>
      </w:r>
      <w:r w:rsidRPr="007734F3">
        <w:tab/>
        <w:t>Array mit einem Element</w:t>
      </w:r>
    </w:p>
    <w:p w:rsidR="0069513D" w:rsidRPr="0069513D" w:rsidRDefault="0069513D" w:rsidP="0069513D">
      <w:r w:rsidRPr="0022709A">
        <w:rPr>
          <w:color w:val="FF0000"/>
          <w:lang w:val="en-US"/>
        </w:rPr>
        <w:t>$</w:t>
      </w:r>
      <w:proofErr w:type="spellStart"/>
      <w:r w:rsidRPr="0022709A">
        <w:rPr>
          <w:color w:val="FF0000"/>
          <w:lang w:val="en-US"/>
        </w:rPr>
        <w:t>arr</w:t>
      </w:r>
      <w:proofErr w:type="spellEnd"/>
      <w:r w:rsidRPr="0022709A">
        <w:rPr>
          <w:color w:val="FF0000"/>
          <w:lang w:val="en-US"/>
        </w:rPr>
        <w:t>[5]</w:t>
      </w:r>
      <w:r w:rsidRPr="0022709A">
        <w:rPr>
          <w:color w:val="FF0000"/>
          <w:lang w:val="en-US"/>
        </w:rPr>
        <w:tab/>
      </w:r>
      <w:r w:rsidRPr="0069513D">
        <w:t>Sechstes Element in einem Array</w:t>
      </w:r>
    </w:p>
    <w:p w:rsidR="0069513D" w:rsidRDefault="0069513D" w:rsidP="0069513D">
      <w:pPr>
        <w:rPr>
          <w:lang w:val="en-US"/>
        </w:rPr>
      </w:pPr>
      <w:r w:rsidRPr="0022709A">
        <w:rPr>
          <w:color w:val="FF0000"/>
          <w:lang w:val="en-US"/>
        </w:rPr>
        <w:t>$</w:t>
      </w:r>
      <w:proofErr w:type="spellStart"/>
      <w:proofErr w:type="gramStart"/>
      <w:r w:rsidRPr="0022709A">
        <w:rPr>
          <w:color w:val="FF0000"/>
          <w:lang w:val="en-US"/>
        </w:rPr>
        <w:t>arr</w:t>
      </w:r>
      <w:proofErr w:type="spellEnd"/>
      <w:r w:rsidRPr="0022709A">
        <w:rPr>
          <w:color w:val="FF0000"/>
          <w:lang w:val="en-US"/>
        </w:rPr>
        <w:t>[</w:t>
      </w:r>
      <w:proofErr w:type="gramEnd"/>
      <w:r w:rsidRPr="0022709A">
        <w:rPr>
          <w:color w:val="FF0000"/>
          <w:lang w:val="en-US"/>
        </w:rPr>
        <w:t>2..20]</w:t>
      </w:r>
      <w:r>
        <w:rPr>
          <w:lang w:val="en-US"/>
        </w:rPr>
        <w:tab/>
        <w:t xml:space="preserve">3. </w:t>
      </w:r>
      <w:r w:rsidR="002E00B1">
        <w:rPr>
          <w:lang w:val="en-US"/>
        </w:rPr>
        <w:t>b</w:t>
      </w:r>
      <w:r>
        <w:rPr>
          <w:lang w:val="en-US"/>
        </w:rPr>
        <w:t>is 21. Element</w:t>
      </w:r>
    </w:p>
    <w:p w:rsidR="0069513D" w:rsidRPr="007734F3" w:rsidRDefault="0069513D" w:rsidP="0069513D">
      <w:r w:rsidRPr="0022709A">
        <w:rPr>
          <w:color w:val="FF0000"/>
          <w:lang w:val="en-US"/>
        </w:rPr>
        <w:t>$</w:t>
      </w:r>
      <w:proofErr w:type="spellStart"/>
      <w:r w:rsidRPr="0022709A">
        <w:rPr>
          <w:color w:val="FF0000"/>
          <w:lang w:val="en-US"/>
        </w:rPr>
        <w:t>arr</w:t>
      </w:r>
      <w:proofErr w:type="spellEnd"/>
      <w:r w:rsidRPr="0022709A">
        <w:rPr>
          <w:color w:val="FF0000"/>
          <w:lang w:val="en-US"/>
        </w:rPr>
        <w:t>[-1]</w:t>
      </w:r>
      <w:r w:rsidRPr="0022709A">
        <w:rPr>
          <w:color w:val="FF0000"/>
          <w:lang w:val="en-US"/>
        </w:rPr>
        <w:tab/>
      </w:r>
      <w:r w:rsidRPr="007734F3">
        <w:t>Letztes Element</w:t>
      </w:r>
    </w:p>
    <w:p w:rsidR="0069513D" w:rsidRPr="007734F3" w:rsidRDefault="0069513D" w:rsidP="0069513D">
      <w:r w:rsidRPr="0022709A">
        <w:rPr>
          <w:color w:val="FF0000"/>
          <w:lang w:val="en-US"/>
        </w:rPr>
        <w:t>$</w:t>
      </w:r>
      <w:proofErr w:type="spellStart"/>
      <w:r w:rsidRPr="0022709A">
        <w:rPr>
          <w:color w:val="FF0000"/>
          <w:lang w:val="en-US"/>
        </w:rPr>
        <w:t>arr</w:t>
      </w:r>
      <w:proofErr w:type="spellEnd"/>
      <w:r w:rsidRPr="0022709A">
        <w:rPr>
          <w:color w:val="FF0000"/>
          <w:lang w:val="en-US"/>
        </w:rPr>
        <w:t>[-3..</w:t>
      </w:r>
      <w:proofErr w:type="gramStart"/>
      <w:r w:rsidRPr="0022709A">
        <w:rPr>
          <w:color w:val="FF0000"/>
          <w:lang w:val="en-US"/>
        </w:rPr>
        <w:t>-</w:t>
      </w:r>
      <w:proofErr w:type="gramEnd"/>
      <w:r w:rsidRPr="0022709A">
        <w:rPr>
          <w:color w:val="FF0000"/>
          <w:lang w:val="en-US"/>
        </w:rPr>
        <w:t>1]</w:t>
      </w:r>
      <w:r w:rsidRPr="007734F3">
        <w:tab/>
        <w:t>Die letzten drei Elemente</w:t>
      </w:r>
    </w:p>
    <w:p w:rsidR="0069513D" w:rsidRPr="0022709A" w:rsidRDefault="0069513D" w:rsidP="0069513D">
      <w:r w:rsidRPr="0022709A">
        <w:rPr>
          <w:color w:val="FF0000"/>
        </w:rPr>
        <w:t>$</w:t>
      </w:r>
      <w:proofErr w:type="spellStart"/>
      <w:r w:rsidRPr="0022709A">
        <w:rPr>
          <w:color w:val="FF0000"/>
        </w:rPr>
        <w:t>arr</w:t>
      </w:r>
      <w:proofErr w:type="spellEnd"/>
      <w:r w:rsidRPr="0022709A">
        <w:rPr>
          <w:color w:val="FF0000"/>
        </w:rPr>
        <w:t>[1,4+6..9]</w:t>
      </w:r>
      <w:r w:rsidRPr="0022709A">
        <w:tab/>
        <w:t>2., 5.,7.-9. Element</w:t>
      </w:r>
    </w:p>
    <w:p w:rsidR="0069513D" w:rsidRPr="007734F3" w:rsidRDefault="0069513D" w:rsidP="0069513D">
      <w:r w:rsidRPr="0022709A">
        <w:rPr>
          <w:color w:val="FF0000"/>
        </w:rPr>
        <w:t>@(</w:t>
      </w:r>
      <w:proofErr w:type="spellStart"/>
      <w:r w:rsidRPr="0022709A">
        <w:rPr>
          <w:color w:val="FF0000"/>
        </w:rPr>
        <w:t>Get-Process</w:t>
      </w:r>
      <w:proofErr w:type="spellEnd"/>
      <w:r w:rsidRPr="0022709A">
        <w:rPr>
          <w:color w:val="FF0000"/>
        </w:rPr>
        <w:t>)</w:t>
      </w:r>
      <w:r w:rsidR="0022709A" w:rsidRPr="0022709A">
        <w:rPr>
          <w:color w:val="FF0000"/>
        </w:rPr>
        <w:tab/>
      </w:r>
      <w:r w:rsidRPr="007734F3">
        <w:t>Erzwingt die Ausgabe in einem Array</w:t>
      </w:r>
    </w:p>
    <w:p w:rsidR="0069513D" w:rsidRPr="0069513D" w:rsidRDefault="0069513D" w:rsidP="0069513D">
      <w:r w:rsidRPr="0022709A">
        <w:rPr>
          <w:color w:val="FF0000"/>
        </w:rPr>
        <w:t>$</w:t>
      </w:r>
      <w:proofErr w:type="spellStart"/>
      <w:r w:rsidRPr="0022709A">
        <w:rPr>
          <w:color w:val="FF0000"/>
        </w:rPr>
        <w:t>arr</w:t>
      </w:r>
      <w:proofErr w:type="spellEnd"/>
      <w:r w:rsidRPr="0022709A">
        <w:rPr>
          <w:color w:val="FF0000"/>
        </w:rPr>
        <w:t>=1..10</w:t>
      </w:r>
      <w:r w:rsidRPr="0022709A">
        <w:rPr>
          <w:color w:val="FF0000"/>
        </w:rPr>
        <w:br/>
        <w:t>$</w:t>
      </w:r>
      <w:proofErr w:type="spellStart"/>
      <w:r w:rsidRPr="0022709A">
        <w:rPr>
          <w:color w:val="FF0000"/>
        </w:rPr>
        <w:t>arr</w:t>
      </w:r>
      <w:proofErr w:type="spellEnd"/>
      <w:r w:rsidRPr="0022709A">
        <w:rPr>
          <w:color w:val="FF0000"/>
        </w:rPr>
        <w:t>[($arr.length-1)</w:t>
      </w:r>
      <w:proofErr w:type="gramStart"/>
      <w:r w:rsidRPr="0022709A">
        <w:rPr>
          <w:color w:val="FF0000"/>
        </w:rPr>
        <w:t>..</w:t>
      </w:r>
      <w:proofErr w:type="gramEnd"/>
      <w:r w:rsidRPr="0022709A">
        <w:rPr>
          <w:color w:val="FF0000"/>
        </w:rPr>
        <w:t>0]</w:t>
      </w:r>
      <w:r w:rsidRPr="0069513D">
        <w:tab/>
        <w:t>Kehrt ein Array um</w:t>
      </w:r>
    </w:p>
    <w:p w:rsidR="0069513D" w:rsidRPr="0022709A" w:rsidRDefault="0069513D" w:rsidP="0069513D">
      <w:r w:rsidRPr="0022709A">
        <w:rPr>
          <w:color w:val="FF0000"/>
        </w:rPr>
        <w:t>$</w:t>
      </w:r>
      <w:proofErr w:type="spellStart"/>
      <w:r w:rsidRPr="0022709A">
        <w:rPr>
          <w:color w:val="FF0000"/>
        </w:rPr>
        <w:t>arr</w:t>
      </w:r>
      <w:proofErr w:type="spellEnd"/>
      <w:r w:rsidRPr="0022709A">
        <w:rPr>
          <w:color w:val="FF0000"/>
        </w:rPr>
        <w:t>[1] += 200</w:t>
      </w:r>
      <w:r w:rsidRPr="0022709A">
        <w:tab/>
        <w:t>Zählt 200 zum 2. Element</w:t>
      </w:r>
    </w:p>
    <w:p w:rsidR="0069513D" w:rsidRPr="007734F3" w:rsidRDefault="0069513D" w:rsidP="0069513D">
      <w:r w:rsidRPr="0022709A">
        <w:rPr>
          <w:color w:val="FF0000"/>
        </w:rPr>
        <w:t>$b = $</w:t>
      </w:r>
      <w:proofErr w:type="spellStart"/>
      <w:r w:rsidRPr="0022709A">
        <w:rPr>
          <w:color w:val="FF0000"/>
        </w:rPr>
        <w:t>arr</w:t>
      </w:r>
      <w:proofErr w:type="spellEnd"/>
      <w:r w:rsidRPr="0022709A">
        <w:rPr>
          <w:color w:val="FF0000"/>
        </w:rPr>
        <w:t>[0,1 + 3..6]</w:t>
      </w:r>
      <w:r w:rsidRPr="007734F3">
        <w:tab/>
        <w:t>Erzeugt ein neues Array mit den Elementen 1, 2 und 4-7</w:t>
      </w:r>
    </w:p>
    <w:p w:rsidR="0069513D" w:rsidRPr="007734F3" w:rsidRDefault="0069513D" w:rsidP="0069513D">
      <w:r w:rsidRPr="0022709A">
        <w:rPr>
          <w:color w:val="FF0000"/>
        </w:rPr>
        <w:t>$z = $</w:t>
      </w:r>
      <w:proofErr w:type="spellStart"/>
      <w:r w:rsidRPr="0022709A">
        <w:rPr>
          <w:color w:val="FF0000"/>
        </w:rPr>
        <w:t>arr</w:t>
      </w:r>
      <w:proofErr w:type="spellEnd"/>
      <w:r w:rsidRPr="0022709A">
        <w:rPr>
          <w:color w:val="FF0000"/>
        </w:rPr>
        <w:t xml:space="preserve"> + $b</w:t>
      </w:r>
      <w:r w:rsidRPr="007734F3">
        <w:tab/>
        <w:t>Kombiniert zwei Array zu einem einzigen Array</w:t>
      </w:r>
    </w:p>
    <w:p w:rsidR="002E00B1" w:rsidRPr="002E00B1" w:rsidRDefault="002E00B1" w:rsidP="002E00B1">
      <w:pPr>
        <w:pStyle w:val="berschrift2"/>
      </w:pPr>
      <w:r w:rsidRPr="002E00B1">
        <w:t>Assoziative Arrays</w:t>
      </w:r>
    </w:p>
    <w:p w:rsidR="002E00B1" w:rsidRDefault="002E00B1" w:rsidP="002E00B1">
      <w:pPr>
        <w:rPr>
          <w:lang w:val="en-US"/>
        </w:rPr>
      </w:pPr>
      <w:r w:rsidRPr="0022709A">
        <w:rPr>
          <w:color w:val="FF0000"/>
        </w:rPr>
        <w:t xml:space="preserve">$hash = </w:t>
      </w:r>
      <w:proofErr w:type="gramStart"/>
      <w:r w:rsidRPr="0022709A">
        <w:rPr>
          <w:color w:val="FF0000"/>
        </w:rPr>
        <w:t>@{</w:t>
      </w:r>
      <w:proofErr w:type="gramEnd"/>
      <w:r w:rsidRPr="0022709A">
        <w:rPr>
          <w:color w:val="FF0000"/>
        </w:rPr>
        <w:t>}</w:t>
      </w:r>
      <w:r>
        <w:rPr>
          <w:lang w:val="en-US"/>
        </w:rPr>
        <w:tab/>
      </w:r>
      <w:proofErr w:type="spellStart"/>
      <w:r>
        <w:rPr>
          <w:lang w:val="en-US"/>
        </w:rPr>
        <w:t>Erzeugt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leere</w:t>
      </w:r>
      <w:proofErr w:type="spellEnd"/>
      <w:r>
        <w:rPr>
          <w:lang w:val="en-US"/>
        </w:rPr>
        <w:t xml:space="preserve"> Hash-Table</w:t>
      </w:r>
    </w:p>
    <w:p w:rsidR="007734F3" w:rsidRPr="007734F3" w:rsidRDefault="002E00B1" w:rsidP="002E00B1">
      <w:r w:rsidRPr="0022709A">
        <w:rPr>
          <w:color w:val="FF0000"/>
        </w:rPr>
        <w:t>@{</w:t>
      </w:r>
      <w:proofErr w:type="spellStart"/>
      <w:r w:rsidRPr="0022709A">
        <w:rPr>
          <w:color w:val="FF0000"/>
        </w:rPr>
        <w:t>foo</w:t>
      </w:r>
      <w:proofErr w:type="spellEnd"/>
      <w:r w:rsidRPr="0022709A">
        <w:rPr>
          <w:color w:val="FF0000"/>
        </w:rPr>
        <w:t>=1; bar='value2'}</w:t>
      </w:r>
      <w:r w:rsidR="007734F3" w:rsidRPr="0022709A">
        <w:rPr>
          <w:color w:val="FF0000"/>
        </w:rPr>
        <w:tab/>
      </w:r>
      <w:r w:rsidR="007734F3" w:rsidRPr="007734F3">
        <w:t xml:space="preserve">Erzeugt und initialisiert eine </w:t>
      </w:r>
      <w:proofErr w:type="spellStart"/>
      <w:r w:rsidR="007734F3" w:rsidRPr="007734F3">
        <w:t>Has</w:t>
      </w:r>
      <w:proofErr w:type="spellEnd"/>
      <w:r w:rsidR="007734F3" w:rsidRPr="007734F3">
        <w:t xml:space="preserve"> Table </w:t>
      </w:r>
    </w:p>
    <w:p w:rsidR="007734F3" w:rsidRPr="0022709A" w:rsidRDefault="002E00B1" w:rsidP="002E00B1">
      <w:r w:rsidRPr="0022709A">
        <w:rPr>
          <w:color w:val="FF0000"/>
        </w:rPr>
        <w:t>[</w:t>
      </w:r>
      <w:proofErr w:type="spellStart"/>
      <w:r w:rsidRPr="0022709A">
        <w:rPr>
          <w:color w:val="FF0000"/>
        </w:rPr>
        <w:t>ordered</w:t>
      </w:r>
      <w:proofErr w:type="spellEnd"/>
      <w:r w:rsidRPr="0022709A">
        <w:rPr>
          <w:color w:val="FF0000"/>
        </w:rPr>
        <w:t>]@{a=1; b=2; c=3}</w:t>
      </w:r>
      <w:r w:rsidR="007734F3" w:rsidRPr="0022709A">
        <w:tab/>
        <w:t>Erzeugt ein sortiertes Vokabelheft</w:t>
      </w:r>
    </w:p>
    <w:p w:rsidR="002E00B1" w:rsidRPr="007734F3" w:rsidRDefault="002E00B1" w:rsidP="002E00B1">
      <w:r w:rsidRPr="0022709A">
        <w:rPr>
          <w:color w:val="FF0000"/>
        </w:rPr>
        <w:t>$hash.key1 = 1</w:t>
      </w:r>
      <w:r w:rsidR="007734F3" w:rsidRPr="0022709A">
        <w:rPr>
          <w:color w:val="FF0000"/>
        </w:rPr>
        <w:tab/>
      </w:r>
      <w:r w:rsidR="007734F3" w:rsidRPr="007734F3">
        <w:t xml:space="preserve">Zuweisung </w:t>
      </w:r>
      <w:r w:rsidRPr="007734F3">
        <w:t xml:space="preserve">1 </w:t>
      </w:r>
      <w:r w:rsidR="007734F3" w:rsidRPr="007734F3">
        <w:t>zum Schlüssel</w:t>
      </w:r>
      <w:r w:rsidRPr="007734F3">
        <w:t xml:space="preserve"> key1 </w:t>
      </w:r>
    </w:p>
    <w:p w:rsidR="007734F3" w:rsidRPr="007734F3" w:rsidRDefault="002E00B1" w:rsidP="002E00B1">
      <w:r w:rsidRPr="0022709A">
        <w:rPr>
          <w:color w:val="FF0000"/>
        </w:rPr>
        <w:t>$hash.key1</w:t>
      </w:r>
      <w:r w:rsidR="007734F3" w:rsidRPr="007734F3">
        <w:tab/>
        <w:t xml:space="preserve">Wert </w:t>
      </w:r>
      <w:r w:rsidR="007734F3">
        <w:t>d</w:t>
      </w:r>
      <w:r w:rsidR="007734F3" w:rsidRPr="007734F3">
        <w:t>es Schlüssels</w:t>
      </w:r>
      <w:r w:rsidRPr="007734F3">
        <w:t xml:space="preserve"> key1</w:t>
      </w:r>
    </w:p>
    <w:p w:rsidR="007734F3" w:rsidRDefault="002E00B1" w:rsidP="002E00B1">
      <w:pPr>
        <w:rPr>
          <w:lang w:val="en-US"/>
        </w:rPr>
      </w:pPr>
      <w:r w:rsidRPr="0022709A">
        <w:rPr>
          <w:color w:val="FF0000"/>
        </w:rPr>
        <w:t>$</w:t>
      </w:r>
      <w:proofErr w:type="gramStart"/>
      <w:r w:rsidRPr="0022709A">
        <w:rPr>
          <w:color w:val="FF0000"/>
        </w:rPr>
        <w:t>hash[</w:t>
      </w:r>
      <w:proofErr w:type="gramEnd"/>
      <w:r w:rsidRPr="0022709A">
        <w:rPr>
          <w:color w:val="FF0000"/>
        </w:rPr>
        <w:t>"key1"]</w:t>
      </w:r>
      <w:r w:rsidR="007734F3">
        <w:rPr>
          <w:lang w:val="en-US"/>
        </w:rPr>
        <w:tab/>
        <w:t xml:space="preserve">Wert des </w:t>
      </w:r>
      <w:proofErr w:type="spellStart"/>
      <w:r w:rsidR="007734F3">
        <w:rPr>
          <w:lang w:val="en-US"/>
        </w:rPr>
        <w:t>Schlüssels</w:t>
      </w:r>
      <w:proofErr w:type="spellEnd"/>
      <w:r w:rsidRPr="002E00B1">
        <w:rPr>
          <w:lang w:val="en-US"/>
        </w:rPr>
        <w:t xml:space="preserve"> key1</w:t>
      </w:r>
    </w:p>
    <w:p w:rsidR="007734F3" w:rsidRPr="007734F3" w:rsidRDefault="002E00B1" w:rsidP="002E00B1">
      <w:r w:rsidRPr="0022709A">
        <w:rPr>
          <w:color w:val="FF0000"/>
        </w:rPr>
        <w:t>$</w:t>
      </w:r>
      <w:proofErr w:type="spellStart"/>
      <w:r w:rsidRPr="0022709A">
        <w:rPr>
          <w:color w:val="FF0000"/>
        </w:rPr>
        <w:t>hash.GetEnumerator</w:t>
      </w:r>
      <w:proofErr w:type="spellEnd"/>
      <w:r w:rsidRPr="0022709A">
        <w:rPr>
          <w:color w:val="FF0000"/>
        </w:rPr>
        <w:t xml:space="preserve"> | </w:t>
      </w:r>
      <w:proofErr w:type="spellStart"/>
      <w:r w:rsidRPr="0022709A">
        <w:rPr>
          <w:color w:val="FF0000"/>
        </w:rPr>
        <w:t>sort</w:t>
      </w:r>
      <w:proofErr w:type="spellEnd"/>
      <w:r w:rsidRPr="0022709A">
        <w:rPr>
          <w:color w:val="FF0000"/>
        </w:rPr>
        <w:t xml:space="preserve"> Key</w:t>
      </w:r>
      <w:r w:rsidR="007734F3" w:rsidRPr="007734F3">
        <w:tab/>
        <w:t xml:space="preserve">Sortiert eine </w:t>
      </w:r>
      <w:proofErr w:type="spellStart"/>
      <w:r w:rsidR="007734F3" w:rsidRPr="007734F3">
        <w:t>Has</w:t>
      </w:r>
      <w:proofErr w:type="spellEnd"/>
      <w:r w:rsidR="007734F3" w:rsidRPr="007734F3">
        <w:t>-Table nach</w:t>
      </w:r>
      <w:r w:rsidRPr="007734F3">
        <w:t xml:space="preserve"> </w:t>
      </w:r>
      <w:r w:rsidR="007734F3" w:rsidRPr="007734F3">
        <w:t>der Eigenschaft Key</w:t>
      </w:r>
    </w:p>
    <w:p w:rsidR="002E00B1" w:rsidRPr="007734F3" w:rsidRDefault="002E00B1" w:rsidP="002E00B1">
      <w:r w:rsidRPr="0022709A">
        <w:rPr>
          <w:color w:val="FF0000"/>
        </w:rPr>
        <w:t>[</w:t>
      </w:r>
      <w:proofErr w:type="spellStart"/>
      <w:r w:rsidRPr="0022709A">
        <w:rPr>
          <w:color w:val="FF0000"/>
        </w:rPr>
        <w:t>pscustomobject</w:t>
      </w:r>
      <w:proofErr w:type="spellEnd"/>
      <w:r w:rsidRPr="0022709A">
        <w:rPr>
          <w:color w:val="FF0000"/>
        </w:rPr>
        <w:t>]@{x=1; y=2}</w:t>
      </w:r>
      <w:r w:rsidR="007734F3" w:rsidRPr="0022709A">
        <w:rPr>
          <w:color w:val="FF0000"/>
        </w:rPr>
        <w:tab/>
      </w:r>
      <w:r w:rsidR="007734F3" w:rsidRPr="007734F3">
        <w:t>Erzeugt ein Objekt</w:t>
      </w:r>
    </w:p>
    <w:p w:rsidR="00C9555D" w:rsidRPr="007734F3" w:rsidRDefault="00C9555D" w:rsidP="00C9555D">
      <w:pPr>
        <w:pStyle w:val="berschrift2"/>
      </w:pPr>
      <w:r w:rsidRPr="007734F3">
        <w:t>Lesen einer Textdatei</w:t>
      </w:r>
    </w:p>
    <w:p w:rsidR="00EB484D" w:rsidRPr="007734F3" w:rsidRDefault="00F966DD" w:rsidP="00F966DD">
      <w:r w:rsidRPr="007734F3">
        <w:t xml:space="preserve">Das Kommando </w:t>
      </w:r>
      <w:proofErr w:type="spellStart"/>
      <w:r w:rsidRPr="007734F3">
        <w:rPr>
          <w:rFonts w:ascii="LettrGoth12 BT" w:hAnsi="LettrGoth12 BT" w:cs="Courier New"/>
          <w:b/>
          <w:bCs/>
          <w:color w:val="5F9EA0"/>
          <w:sz w:val="20"/>
          <w:szCs w:val="20"/>
        </w:rPr>
        <w:t>Get</w:t>
      </w:r>
      <w:proofErr w:type="spellEnd"/>
      <w:r w:rsidRPr="007734F3">
        <w:rPr>
          <w:rFonts w:ascii="LettrGoth12 BT" w:hAnsi="LettrGoth12 BT" w:cs="Courier New"/>
          <w:b/>
          <w:bCs/>
          <w:color w:val="5F9EA0"/>
          <w:sz w:val="20"/>
          <w:szCs w:val="20"/>
        </w:rPr>
        <w:t>-Content</w:t>
      </w:r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 liest </w:t>
      </w:r>
      <w:r w:rsidRPr="007734F3">
        <w:t xml:space="preserve">den Text aus einer Datei in eine Variable. </w:t>
      </w:r>
    </w:p>
    <w:p w:rsidR="00EB484D" w:rsidRDefault="00F966DD" w:rsidP="00F966DD">
      <w:pPr>
        <w:rPr>
          <w:lang w:val="en"/>
        </w:rPr>
      </w:pP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Get-Content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C:\Scripts\Test.txt</w:t>
      </w:r>
    </w:p>
    <w:p w:rsidR="00EB484D" w:rsidRPr="00C92114" w:rsidRDefault="00F966DD" w:rsidP="004A55EC">
      <w:r w:rsidRPr="00A84562">
        <w:t>Jede Zeile ist ein Element im Array</w:t>
      </w:r>
      <w:r w:rsidRPr="00F966DD">
        <w:t xml:space="preserve"> </w:t>
      </w:r>
      <w:r w:rsidRPr="00F966DD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A84562">
        <w:t>. Jede Zeile kann über eine</w:t>
      </w:r>
      <w:r w:rsidR="004A55EC">
        <w:t>n</w:t>
      </w:r>
      <w:r w:rsidRPr="00A84562">
        <w:t xml:space="preserve"> Index erreicht werden. </w:t>
      </w:r>
      <w:r w:rsidRPr="00C92114">
        <w:t xml:space="preserve">Erste Zeile im Array </w:t>
      </w:r>
      <w:r w:rsidRPr="00C92114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C92114">
        <w:t>:</w:t>
      </w:r>
    </w:p>
    <w:p w:rsidR="00EB484D" w:rsidRPr="00A84562" w:rsidRDefault="00F966DD" w:rsidP="00F966DD">
      <w:r w:rsidRPr="00024F51">
        <w:rPr>
          <w:rFonts w:ascii="LettrGoth12 BT" w:hAnsi="LettrGoth12 BT" w:cs="Courier New"/>
          <w:color w:val="800080"/>
          <w:sz w:val="20"/>
          <w:szCs w:val="20"/>
        </w:rPr>
        <w:lastRenderedPageBreak/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>[0]</w:t>
      </w:r>
    </w:p>
    <w:p w:rsidR="00EB484D" w:rsidRPr="00A84562" w:rsidRDefault="00A84562" w:rsidP="004A55EC">
      <w:r w:rsidRPr="00A84562">
        <w:t xml:space="preserve">Letzte Zeile im Array </w:t>
      </w:r>
      <w:r w:rsidRPr="00A84562">
        <w:rPr>
          <w:rFonts w:ascii="LettrGoth12 BT" w:hAnsi="LettrGoth12 BT" w:cs="Courier New"/>
          <w:color w:val="800080"/>
          <w:sz w:val="20"/>
          <w:szCs w:val="20"/>
        </w:rPr>
        <w:t>$a</w:t>
      </w:r>
    </w:p>
    <w:p w:rsidR="00EB484D" w:rsidRPr="00A84562" w:rsidRDefault="00A84562" w:rsidP="00F966DD">
      <w:r w:rsidRPr="00024F51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>[</w:t>
      </w:r>
      <w:r w:rsidRPr="00024F51">
        <w:rPr>
          <w:rFonts w:ascii="LettrGoth12 BT" w:hAnsi="LettrGoth12 BT" w:cs="Courier New"/>
          <w:color w:val="FF0000"/>
          <w:sz w:val="20"/>
          <w:szCs w:val="20"/>
        </w:rPr>
        <w:t>-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>1]</w:t>
      </w:r>
      <w:r w:rsidRPr="00A84562">
        <w:t xml:space="preserve"> </w:t>
      </w:r>
    </w:p>
    <w:p w:rsidR="00EB484D" w:rsidRPr="00A84562" w:rsidRDefault="00A84562" w:rsidP="004A55EC">
      <w:r w:rsidRPr="00A84562">
        <w:t>Die Anzahl der Zeilen, Wörter und Zeichen in einer Textdatei bestimmen.</w:t>
      </w:r>
    </w:p>
    <w:p w:rsidR="00A84562" w:rsidRDefault="00A84562" w:rsidP="00A845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et-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C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ontent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c:\scripts\test.txt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>
        <w:rPr>
          <w:rFonts w:ascii="LettrGoth12 BT" w:hAnsi="LettrGoth12 BT" w:cs="Courier New"/>
          <w:color w:val="000000"/>
          <w:sz w:val="20"/>
          <w:szCs w:val="20"/>
          <w:lang w:val="en-US"/>
        </w:rPr>
        <w:br/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M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easure-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O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bject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-line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-word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-character</w:t>
      </w:r>
      <w:r w:rsidRPr="00A84562">
        <w:rPr>
          <w:lang w:val="en-US"/>
        </w:rPr>
        <w:t xml:space="preserve"> </w:t>
      </w:r>
    </w:p>
    <w:p w:rsidR="00A84562" w:rsidRPr="00A84562" w:rsidRDefault="00A84562" w:rsidP="00A845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9555D" w:rsidRPr="00A84562" w:rsidRDefault="00C9555D" w:rsidP="00C9555D">
      <w:pPr>
        <w:pStyle w:val="berschrift2"/>
      </w:pPr>
      <w:r w:rsidRPr="00A84562">
        <w:t>Schreiben einer Textdatei</w:t>
      </w:r>
    </w:p>
    <w:p w:rsidR="00EB484D" w:rsidRPr="00A84562" w:rsidRDefault="00A84562" w:rsidP="00A84562">
      <w:r w:rsidRPr="00A84562">
        <w:t xml:space="preserve">Um eine Variable in eine Textdatei zu schreiben, benutzt man das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Out-File</w:t>
      </w:r>
      <w:r w:rsidRPr="00A84562">
        <w:t>–Kommando.</w:t>
      </w:r>
    </w:p>
    <w:p w:rsidR="00EB484D" w:rsidRDefault="00A84562" w:rsidP="00A84562">
      <w:pPr>
        <w:rPr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Get-Process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Out-File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C:\Scripts\Test.txt</w:t>
      </w:r>
    </w:p>
    <w:p w:rsidR="00EB484D" w:rsidRPr="00A84562" w:rsidRDefault="00A84562" w:rsidP="00A84562">
      <w:r w:rsidRPr="00A84562">
        <w:t>Um einen Text an eine bestehende Datei anzuhängen, muss der Parameter</w:t>
      </w:r>
      <w: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</w:rPr>
        <w:t>–</w:t>
      </w:r>
      <w:proofErr w:type="spellStart"/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</w:rPr>
        <w:t>append</w:t>
      </w:r>
      <w:proofErr w:type="spellEnd"/>
      <w:r w:rsidRPr="00A84562">
        <w:t xml:space="preserve"> verwendet werden.</w:t>
      </w:r>
    </w:p>
    <w:p w:rsidR="00EB484D" w:rsidRDefault="00A84562" w:rsidP="00A84562">
      <w:pPr>
        <w:rPr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Get-Process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Out-File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C:\Test.txt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–append</w:t>
      </w:r>
    </w:p>
    <w:p w:rsidR="00EB484D" w:rsidRPr="00A84562" w:rsidRDefault="00A84562" w:rsidP="00A84562">
      <w:r w:rsidRPr="00A84562">
        <w:t xml:space="preserve">Man kann auch die aus DOS bekannten Parameter zur Umlenkung verwenden </w:t>
      </w:r>
      <w:r w:rsidR="00C9555D" w:rsidRPr="00A84562">
        <w:t xml:space="preserve">(&gt; </w:t>
      </w:r>
      <w:r>
        <w:t>schreiben</w:t>
      </w:r>
      <w:r w:rsidR="00C9555D" w:rsidRPr="00A84562">
        <w:t xml:space="preserve">, &gt;&gt; </w:t>
      </w:r>
      <w:r>
        <w:t>anhängen</w:t>
      </w:r>
      <w:r w:rsidR="00C9555D" w:rsidRPr="00A84562">
        <w:t>)</w:t>
      </w:r>
      <w:r>
        <w:t>.</w:t>
      </w:r>
    </w:p>
    <w:p w:rsidR="00EB484D" w:rsidRDefault="00A84562" w:rsidP="00A84562">
      <w:pPr>
        <w:rPr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Get-Process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&gt;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C:\Scripts\Test.txt</w:t>
      </w:r>
    </w:p>
    <w:p w:rsidR="00EB484D" w:rsidRPr="00A84562" w:rsidRDefault="00A84562" w:rsidP="00A84562">
      <w:r>
        <w:t>Eine andere O</w:t>
      </w:r>
      <w:r w:rsidRPr="00A84562">
        <w:t xml:space="preserve">ption erlaubt die Speicherung </w:t>
      </w:r>
      <w:r>
        <w:t>als CSV-Datei (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Value).</w:t>
      </w:r>
    </w:p>
    <w:p w:rsidR="00C9555D" w:rsidRDefault="00A84562" w:rsidP="00A84562">
      <w:pPr>
        <w:rPr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Get-Process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Export-CSV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C:\Test.csv</w:t>
      </w:r>
      <w:r>
        <w:rPr>
          <w:lang w:val="en"/>
        </w:rPr>
        <w:t xml:space="preserve"> </w:t>
      </w:r>
    </w:p>
    <w:p w:rsidR="00C9555D" w:rsidRPr="00C92114" w:rsidRDefault="00C9555D" w:rsidP="00C9555D">
      <w:pPr>
        <w:pStyle w:val="berschrift2"/>
      </w:pPr>
      <w:r w:rsidRPr="00C92114">
        <w:t>Ausdruck</w:t>
      </w:r>
    </w:p>
    <w:p w:rsidR="00EB484D" w:rsidRPr="00A84562" w:rsidRDefault="00A84562" w:rsidP="00A84562">
      <w:r w:rsidRPr="00A84562">
        <w:t xml:space="preserve">Die Ausgabe an den Drucker erfolgt mit dem Kommando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Out-Printer</w:t>
      </w:r>
      <w:r w:rsidR="00C9555D" w:rsidRPr="00A84562">
        <w:t>:</w:t>
      </w:r>
    </w:p>
    <w:p w:rsidR="00C9555D" w:rsidRPr="00C92114" w:rsidRDefault="00A84562" w:rsidP="00A84562">
      <w:pPr>
        <w:rPr>
          <w:rFonts w:ascii="Arial" w:hAnsi="Arial" w:cs="Arial"/>
        </w:rPr>
      </w:pPr>
      <w:proofErr w:type="spellStart"/>
      <w:r w:rsidRPr="00C92114">
        <w:rPr>
          <w:rFonts w:ascii="LettrGoth12 BT" w:hAnsi="LettrGoth12 BT" w:cs="Courier New"/>
          <w:b/>
          <w:bCs/>
          <w:color w:val="5F9EA0"/>
          <w:sz w:val="20"/>
          <w:szCs w:val="20"/>
        </w:rPr>
        <w:t>Get-Process</w:t>
      </w:r>
      <w:proofErr w:type="spellEnd"/>
      <w:r w:rsidRPr="00C92114">
        <w:rPr>
          <w:rFonts w:ascii="LettrGoth12 BT" w:hAnsi="LettrGoth12 BT" w:cs="Courier New"/>
          <w:color w:val="000000"/>
          <w:sz w:val="20"/>
          <w:szCs w:val="20"/>
        </w:rPr>
        <w:t xml:space="preserve"> | </w:t>
      </w:r>
      <w:r w:rsidRPr="00C92114">
        <w:rPr>
          <w:rFonts w:ascii="LettrGoth12 BT" w:hAnsi="LettrGoth12 BT" w:cs="Courier New"/>
          <w:b/>
          <w:bCs/>
          <w:color w:val="5F9EA0"/>
          <w:sz w:val="20"/>
          <w:szCs w:val="20"/>
        </w:rPr>
        <w:t>Out-Printer</w:t>
      </w:r>
      <w:r w:rsidRPr="00C92114">
        <w:t xml:space="preserve"> </w:t>
      </w:r>
    </w:p>
    <w:p w:rsidR="00C9555D" w:rsidRPr="00C92114" w:rsidRDefault="00C9555D" w:rsidP="00C9555D">
      <w:pPr>
        <w:pStyle w:val="berschrift2"/>
      </w:pPr>
      <w:r w:rsidRPr="00C92114">
        <w:t>Bedingte Anweisungen</w:t>
      </w:r>
    </w:p>
    <w:p w:rsidR="00EB484D" w:rsidRPr="00B82C10" w:rsidRDefault="00B82C10" w:rsidP="00B82C10">
      <w:r w:rsidRPr="00B82C10">
        <w:t xml:space="preserve">Eine </w:t>
      </w:r>
      <w:proofErr w:type="spellStart"/>
      <w:r w:rsidRPr="00024F51">
        <w:rPr>
          <w:rFonts w:ascii="LettrGoth12 BT" w:hAnsi="LettrGoth12 BT" w:cs="Courier New"/>
          <w:color w:val="0000FF"/>
          <w:sz w:val="20"/>
          <w:szCs w:val="20"/>
        </w:rPr>
        <w:t>if</w:t>
      </w:r>
      <w:proofErr w:type="spellEnd"/>
      <w:r w:rsidRPr="00B82C10">
        <w:t xml:space="preserve"> -Anweisung schaut etwa so aus:</w:t>
      </w:r>
    </w:p>
    <w:p w:rsidR="00B82C10" w:rsidRPr="007734F3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7734F3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7734F3">
        <w:rPr>
          <w:rFonts w:ascii="LettrGoth12 BT" w:hAnsi="LettrGoth12 BT" w:cs="Courier New"/>
          <w:color w:val="FF0000"/>
          <w:sz w:val="20"/>
          <w:szCs w:val="20"/>
        </w:rPr>
        <w:t>=</w:t>
      </w:r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7734F3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7734F3">
        <w:rPr>
          <w:rFonts w:ascii="LettrGoth12 BT" w:hAnsi="LettrGoth12 BT" w:cs="Courier New"/>
          <w:color w:val="800000"/>
          <w:sz w:val="20"/>
          <w:szCs w:val="20"/>
        </w:rPr>
        <w:t>weiß</w:t>
      </w:r>
      <w:r w:rsidRPr="007734F3">
        <w:rPr>
          <w:rFonts w:ascii="LettrGoth12 BT" w:hAnsi="LettrGoth12 BT" w:cs="Courier New"/>
          <w:color w:val="800000"/>
          <w:sz w:val="20"/>
          <w:szCs w:val="20"/>
        </w:rPr>
        <w:t>"</w:t>
      </w:r>
    </w:p>
    <w:p w:rsidR="00B82C10" w:rsidRPr="007734F3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proofErr w:type="spellStart"/>
      <w:r w:rsidRPr="007734F3">
        <w:rPr>
          <w:rFonts w:ascii="LettrGoth12 BT" w:hAnsi="LettrGoth12 BT" w:cs="Courier New"/>
          <w:color w:val="0000FF"/>
          <w:sz w:val="20"/>
          <w:szCs w:val="20"/>
        </w:rPr>
        <w:t>if</w:t>
      </w:r>
      <w:proofErr w:type="spellEnd"/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 (</w:t>
      </w:r>
      <w:r w:rsidRPr="007734F3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7734F3">
        <w:rPr>
          <w:rFonts w:ascii="LettrGoth12 BT" w:hAnsi="LettrGoth12 BT" w:cs="Courier New"/>
          <w:color w:val="FF0000"/>
          <w:sz w:val="20"/>
          <w:szCs w:val="20"/>
        </w:rPr>
        <w:t>-</w:t>
      </w:r>
      <w:proofErr w:type="spellStart"/>
      <w:r w:rsidRPr="007734F3">
        <w:rPr>
          <w:rFonts w:ascii="LettrGoth12 BT" w:hAnsi="LettrGoth12 BT" w:cs="Courier New"/>
          <w:color w:val="FF0000"/>
          <w:sz w:val="20"/>
          <w:szCs w:val="20"/>
        </w:rPr>
        <w:t>eq</w:t>
      </w:r>
      <w:proofErr w:type="spellEnd"/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7734F3">
        <w:rPr>
          <w:rFonts w:ascii="LettrGoth12 BT" w:hAnsi="LettrGoth12 BT" w:cs="Courier New"/>
          <w:color w:val="800000"/>
          <w:sz w:val="20"/>
          <w:szCs w:val="20"/>
        </w:rPr>
        <w:t>"</w:t>
      </w:r>
      <w:proofErr w:type="spellStart"/>
      <w:r w:rsidRPr="007734F3">
        <w:rPr>
          <w:rFonts w:ascii="LettrGoth12 BT" w:hAnsi="LettrGoth12 BT" w:cs="Courier New"/>
          <w:color w:val="800000"/>
          <w:sz w:val="20"/>
          <w:szCs w:val="20"/>
        </w:rPr>
        <w:t>red</w:t>
      </w:r>
      <w:proofErr w:type="spellEnd"/>
      <w:r w:rsidRPr="007734F3">
        <w:rPr>
          <w:rFonts w:ascii="LettrGoth12 BT" w:hAnsi="LettrGoth12 BT" w:cs="Courier New"/>
          <w:color w:val="800000"/>
          <w:sz w:val="20"/>
          <w:szCs w:val="20"/>
        </w:rPr>
        <w:t>"</w:t>
      </w:r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)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7734F3">
        <w:rPr>
          <w:rFonts w:ascii="LettrGoth12 BT" w:hAnsi="LettrGoth12 BT" w:cs="Courier New"/>
          <w:color w:val="000000"/>
          <w:sz w:val="20"/>
          <w:szCs w:val="20"/>
        </w:rPr>
        <w:t xml:space="preserve">    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>{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 xml:space="preserve"> Die Farbe ist rot</w:t>
      </w:r>
      <w:r w:rsidR="004A55EC" w:rsidRPr="00024F51">
        <w:rPr>
          <w:rFonts w:ascii="LettrGoth12 BT" w:hAnsi="LettrGoth12 BT" w:cs="Courier New"/>
          <w:color w:val="800000"/>
          <w:sz w:val="20"/>
          <w:szCs w:val="20"/>
        </w:rPr>
        <w:t>.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}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proofErr w:type="spellStart"/>
      <w:r w:rsidRPr="00024F51">
        <w:rPr>
          <w:rFonts w:ascii="LettrGoth12 BT" w:hAnsi="LettrGoth12 BT" w:cs="Courier New"/>
          <w:color w:val="0000FF"/>
          <w:sz w:val="20"/>
          <w:szCs w:val="20"/>
        </w:rPr>
        <w:t>elseif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(</w:t>
      </w:r>
      <w:r w:rsidRPr="00024F51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</w:rPr>
        <w:t>-</w:t>
      </w:r>
      <w:proofErr w:type="spellStart"/>
      <w:r w:rsidRPr="00024F51">
        <w:rPr>
          <w:rFonts w:ascii="LettrGoth12 BT" w:hAnsi="LettrGoth12 BT" w:cs="Courier New"/>
          <w:color w:val="FF0000"/>
          <w:sz w:val="20"/>
          <w:szCs w:val="20"/>
        </w:rPr>
        <w:t>eq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>weiß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)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{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 xml:space="preserve"> Die Farbe ist </w:t>
      </w:r>
      <w:r w:rsidR="004A55EC">
        <w:rPr>
          <w:rFonts w:ascii="LettrGoth12 BT" w:hAnsi="LettrGoth12 BT" w:cs="Courier New"/>
          <w:color w:val="800000"/>
          <w:sz w:val="20"/>
          <w:szCs w:val="20"/>
        </w:rPr>
        <w:t>weiß</w:t>
      </w:r>
      <w:r w:rsidR="004A55EC" w:rsidRPr="00024F51">
        <w:rPr>
          <w:rFonts w:ascii="LettrGoth12 BT" w:hAnsi="LettrGoth12 BT" w:cs="Courier New"/>
          <w:color w:val="800000"/>
          <w:sz w:val="20"/>
          <w:szCs w:val="20"/>
        </w:rPr>
        <w:t>.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}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proofErr w:type="spellStart"/>
      <w:r w:rsidRPr="00024F51">
        <w:rPr>
          <w:rFonts w:ascii="LettrGoth12 BT" w:hAnsi="LettrGoth12 BT" w:cs="Courier New"/>
          <w:color w:val="0000FF"/>
          <w:sz w:val="20"/>
          <w:szCs w:val="20"/>
        </w:rPr>
        <w:t>else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</w:p>
    <w:p w:rsidR="00EB484D" w:rsidRPr="004A55EC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{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 xml:space="preserve"> Die Farbe ist </w:t>
      </w:r>
      <w:r w:rsidR="004A55EC">
        <w:rPr>
          <w:rFonts w:ascii="LettrGoth12 BT" w:hAnsi="LettrGoth12 BT" w:cs="Courier New"/>
          <w:color w:val="800000"/>
          <w:sz w:val="20"/>
          <w:szCs w:val="20"/>
        </w:rPr>
        <w:t>blau</w:t>
      </w:r>
      <w:r w:rsidR="004A55EC" w:rsidRPr="00024F51">
        <w:rPr>
          <w:rFonts w:ascii="LettrGoth12 BT" w:hAnsi="LettrGoth12 BT" w:cs="Courier New"/>
          <w:color w:val="800000"/>
          <w:sz w:val="20"/>
          <w:szCs w:val="20"/>
        </w:rPr>
        <w:t>.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>}</w:t>
      </w:r>
    </w:p>
    <w:p w:rsidR="00B82C10" w:rsidRPr="004A55EC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</w:p>
    <w:p w:rsidR="00EB484D" w:rsidRPr="00B82C10" w:rsidRDefault="00B82C10" w:rsidP="00B82C10">
      <w:r>
        <w:t>Mit</w:t>
      </w:r>
      <w:r w:rsidRPr="00B82C10">
        <w:t xml:space="preserve"> </w:t>
      </w:r>
      <w:proofErr w:type="spellStart"/>
      <w:r w:rsidRPr="00024F51">
        <w:rPr>
          <w:rFonts w:ascii="LettrGoth12 BT" w:hAnsi="LettrGoth12 BT" w:cs="Courier New"/>
          <w:color w:val="0000FF"/>
          <w:sz w:val="20"/>
          <w:szCs w:val="20"/>
        </w:rPr>
        <w:t>switch</w:t>
      </w:r>
      <w:proofErr w:type="spellEnd"/>
      <w:r w:rsidRPr="00B82C10">
        <w:t xml:space="preserve"> vereinfacht sich eine Mehrfachentscheidung: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2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proofErr w:type="spellStart"/>
      <w:r w:rsidRPr="00024F51">
        <w:rPr>
          <w:rFonts w:ascii="LettrGoth12 BT" w:hAnsi="LettrGoth12 BT" w:cs="Courier New"/>
          <w:color w:val="0000FF"/>
          <w:sz w:val="20"/>
          <w:szCs w:val="20"/>
        </w:rPr>
        <w:t>switch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(</w:t>
      </w:r>
      <w:r w:rsidRPr="00024F51">
        <w:rPr>
          <w:rFonts w:ascii="LettrGoth12 BT" w:hAnsi="LettrGoth12 BT" w:cs="Courier New"/>
          <w:color w:val="800080"/>
          <w:sz w:val="20"/>
          <w:szCs w:val="20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)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{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    1 {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>Die Farbe ist rot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."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}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    2 {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 xml:space="preserve">Die Farbe ist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bl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>au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."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}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    3 {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 xml:space="preserve">Die Farbe ist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gr</w:t>
      </w:r>
      <w:r w:rsidR="004A55EC">
        <w:rPr>
          <w:rFonts w:ascii="LettrGoth12 BT" w:hAnsi="LettrGoth12 BT" w:cs="Courier New"/>
          <w:color w:val="800000"/>
          <w:sz w:val="20"/>
          <w:szCs w:val="20"/>
        </w:rPr>
        <w:t>ü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n."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}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    4 {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 xml:space="preserve">Die Farbe ist </w:t>
      </w:r>
      <w:r w:rsidR="004A55EC">
        <w:rPr>
          <w:rFonts w:ascii="LettrGoth12 BT" w:hAnsi="LettrGoth12 BT" w:cs="Courier New"/>
          <w:color w:val="800000"/>
          <w:sz w:val="20"/>
          <w:szCs w:val="20"/>
        </w:rPr>
        <w:t>gelb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."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} </w:t>
      </w:r>
    </w:p>
    <w:p w:rsidR="00B82C10" w:rsidRPr="00024F51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    </w:t>
      </w:r>
      <w:proofErr w:type="spellStart"/>
      <w:r w:rsidRPr="00024F51">
        <w:rPr>
          <w:rFonts w:ascii="LettrGoth12 BT" w:hAnsi="LettrGoth12 BT" w:cs="Courier New"/>
          <w:color w:val="0000FF"/>
          <w:sz w:val="20"/>
          <w:szCs w:val="20"/>
        </w:rPr>
        <w:t>default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{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</w:t>
      </w:r>
      <w:r w:rsidR="004A55EC" w:rsidRPr="004A55EC">
        <w:rPr>
          <w:rFonts w:ascii="LettrGoth12 BT" w:hAnsi="LettrGoth12 BT" w:cs="Courier New"/>
          <w:color w:val="800000"/>
          <w:sz w:val="20"/>
          <w:szCs w:val="20"/>
        </w:rPr>
        <w:t>Es ist eine andere Farbe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."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>}</w:t>
      </w:r>
    </w:p>
    <w:p w:rsidR="00EB484D" w:rsidRPr="004A55EC" w:rsidRDefault="00B82C10" w:rsidP="00B82C10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</w:rPr>
      </w:pP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   }</w:t>
      </w:r>
    </w:p>
    <w:p w:rsidR="00C9555D" w:rsidRPr="004A55EC" w:rsidRDefault="00C9555D" w:rsidP="00C9555D">
      <w:pPr>
        <w:pStyle w:val="berschrift2"/>
      </w:pPr>
      <w:proofErr w:type="spellStart"/>
      <w:r w:rsidRPr="004A55EC">
        <w:t>For</w:t>
      </w:r>
      <w:proofErr w:type="spellEnd"/>
      <w:r w:rsidRPr="004A55EC">
        <w:t xml:space="preserve">- und </w:t>
      </w:r>
      <w:proofErr w:type="spellStart"/>
      <w:r w:rsidRPr="004A55EC">
        <w:t>For</w:t>
      </w:r>
      <w:proofErr w:type="spellEnd"/>
      <w:r w:rsidRPr="004A55EC">
        <w:t xml:space="preserve"> </w:t>
      </w:r>
      <w:proofErr w:type="spellStart"/>
      <w:r w:rsidRPr="004A55EC">
        <w:t>Each</w:t>
      </w:r>
      <w:proofErr w:type="spellEnd"/>
      <w:r w:rsidRPr="004A55EC">
        <w:t>-Schleifen</w:t>
      </w:r>
    </w:p>
    <w:p w:rsidR="00EB484D" w:rsidRPr="00811FDD" w:rsidRDefault="00811FDD" w:rsidP="00811FDD">
      <w:r w:rsidRPr="004A55EC">
        <w:t xml:space="preserve">Um </w:t>
      </w:r>
      <w:r w:rsidRPr="00811FDD">
        <w:t xml:space="preserve">Vorgänge zu wiederholen, benutzt man </w:t>
      </w:r>
      <w:proofErr w:type="spellStart"/>
      <w:r w:rsidRPr="00024F51">
        <w:rPr>
          <w:rFonts w:ascii="LettrGoth12 BT" w:hAnsi="LettrGoth12 BT" w:cs="Courier New"/>
          <w:color w:val="0000FF"/>
          <w:sz w:val="20"/>
          <w:szCs w:val="20"/>
        </w:rPr>
        <w:t>for</w:t>
      </w:r>
      <w:proofErr w:type="spellEnd"/>
      <w:r w:rsidRPr="00811FDD">
        <w:rPr>
          <w:rFonts w:ascii="LettrGoth12 BT" w:hAnsi="LettrGoth12 BT" w:cs="Courier New"/>
          <w:color w:val="0000FF"/>
          <w:sz w:val="20"/>
          <w:szCs w:val="20"/>
        </w:rPr>
        <w:t xml:space="preserve"> </w:t>
      </w:r>
      <w:r w:rsidRPr="00811FDD">
        <w:t xml:space="preserve">oder </w:t>
      </w:r>
      <w:proofErr w:type="spellStart"/>
      <w:r w:rsidRPr="00024F51">
        <w:rPr>
          <w:rFonts w:ascii="LettrGoth12 BT" w:hAnsi="LettrGoth12 BT" w:cs="Courier New"/>
          <w:color w:val="0000FF"/>
          <w:sz w:val="20"/>
          <w:szCs w:val="20"/>
        </w:rPr>
        <w:t>foreach</w:t>
      </w:r>
      <w:proofErr w:type="spellEnd"/>
      <w:r w:rsidRPr="00811FDD">
        <w:t>-Schleifen.</w:t>
      </w:r>
    </w:p>
    <w:p w:rsidR="00811FDD" w:rsidRPr="00024F51" w:rsidRDefault="00811FDD" w:rsidP="00811FDD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  <w:lang w:val="en-US"/>
        </w:rPr>
      </w:pPr>
      <w:proofErr w:type="gramStart"/>
      <w:r w:rsidRPr="00024F51">
        <w:rPr>
          <w:rFonts w:ascii="LettrGoth12 BT" w:hAnsi="LettrGoth12 BT" w:cs="Courier New"/>
          <w:color w:val="0000FF"/>
          <w:sz w:val="20"/>
          <w:szCs w:val="20"/>
          <w:lang w:val="en-US"/>
        </w:rPr>
        <w:lastRenderedPageBreak/>
        <w:t>for</w:t>
      </w:r>
      <w:proofErr w:type="gram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(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1; 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-le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10; 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++) {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}</w:t>
      </w:r>
    </w:p>
    <w:p w:rsidR="00C9555D" w:rsidRPr="00811FDD" w:rsidRDefault="00811FDD" w:rsidP="00811FDD">
      <w:pPr>
        <w:autoSpaceDE w:val="0"/>
        <w:autoSpaceDN w:val="0"/>
        <w:adjustRightInd w:val="0"/>
        <w:spacing w:after="0" w:line="240" w:lineRule="auto"/>
        <w:rPr>
          <w:rFonts w:ascii="LettrGoth12 BT" w:hAnsi="LettrGoth12 BT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024F51">
        <w:rPr>
          <w:rFonts w:ascii="LettrGoth12 BT" w:hAnsi="LettrGoth12 BT" w:cs="Courier New"/>
          <w:color w:val="0000FF"/>
          <w:sz w:val="20"/>
          <w:szCs w:val="20"/>
          <w:lang w:val="en-US"/>
        </w:rPr>
        <w:t>foreach</w:t>
      </w:r>
      <w:proofErr w:type="spellEnd"/>
      <w:proofErr w:type="gram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(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i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0000FF"/>
          <w:sz w:val="20"/>
          <w:szCs w:val="20"/>
          <w:lang w:val="en-US"/>
        </w:rPr>
        <w:t>in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childitem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c:\scripts)</w:t>
      </w:r>
      <w:r>
        <w:rPr>
          <w:rFonts w:ascii="LettrGoth12 BT" w:hAnsi="LettrGoth12 BT" w:cs="Courier New"/>
          <w:color w:val="8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{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i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.extension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}</w:t>
      </w:r>
    </w:p>
    <w:p w:rsidR="00C9555D" w:rsidRPr="00C92114" w:rsidRDefault="00C9555D" w:rsidP="00C9555D">
      <w:pPr>
        <w:pStyle w:val="berschrift2"/>
      </w:pPr>
      <w:r w:rsidRPr="00C92114">
        <w:t>Do-Loop-Schleifen</w:t>
      </w:r>
    </w:p>
    <w:p w:rsidR="00811FDD" w:rsidRPr="00811FDD" w:rsidRDefault="00811FDD" w:rsidP="00811FDD">
      <w:r w:rsidRPr="00811FDD">
        <w:t xml:space="preserve">Schleifen mit Abfrage am Ende: </w:t>
      </w:r>
    </w:p>
    <w:p w:rsidR="00C9555D" w:rsidRPr="004A55EC" w:rsidRDefault="00811FDD" w:rsidP="004A55EC">
      <w:pPr>
        <w:rPr>
          <w:rFonts w:ascii="LettrGoth12 BT" w:hAnsi="LettrGoth12 BT"/>
          <w:sz w:val="20"/>
          <w:szCs w:val="20"/>
          <w:lang w:val="en-US"/>
        </w:rPr>
      </w:pPr>
      <w:r w:rsidRPr="004A55EC">
        <w:rPr>
          <w:rFonts w:ascii="LettrGoth12 BT" w:hAnsi="LettrGoth12 BT"/>
          <w:color w:val="800080"/>
          <w:sz w:val="20"/>
          <w:szCs w:val="20"/>
          <w:lang w:val="en-US"/>
        </w:rPr>
        <w:t>$a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</w:t>
      </w:r>
      <w:r w:rsidRPr="004A55EC">
        <w:rPr>
          <w:rFonts w:ascii="LettrGoth12 BT" w:hAnsi="LettrGoth12 BT"/>
          <w:color w:val="FF0000"/>
          <w:sz w:val="20"/>
          <w:szCs w:val="20"/>
          <w:lang w:val="en-US"/>
        </w:rPr>
        <w:t>=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1</w:t>
      </w:r>
      <w:r w:rsidR="004A55EC" w:rsidRPr="004A55EC">
        <w:rPr>
          <w:rFonts w:ascii="LettrGoth12 BT" w:hAnsi="LettrGoth12 BT"/>
          <w:sz w:val="20"/>
          <w:szCs w:val="20"/>
          <w:lang w:val="en-US"/>
        </w:rPr>
        <w:br/>
      </w:r>
      <w:r w:rsidRPr="004A55EC">
        <w:rPr>
          <w:rFonts w:ascii="LettrGoth12 BT" w:hAnsi="LettrGoth12 BT"/>
          <w:color w:val="0000FF"/>
          <w:sz w:val="20"/>
          <w:szCs w:val="20"/>
          <w:lang w:val="en-US"/>
        </w:rPr>
        <w:t>do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{</w:t>
      </w:r>
      <w:r w:rsidRPr="004A55EC">
        <w:rPr>
          <w:rFonts w:ascii="LettrGoth12 BT" w:hAnsi="LettrGoth12 BT"/>
          <w:color w:val="800080"/>
          <w:sz w:val="20"/>
          <w:szCs w:val="20"/>
          <w:lang w:val="en-US"/>
        </w:rPr>
        <w:t>$a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; </w:t>
      </w:r>
      <w:r w:rsidRPr="004A55EC">
        <w:rPr>
          <w:rFonts w:ascii="LettrGoth12 BT" w:hAnsi="LettrGoth12 BT"/>
          <w:color w:val="800080"/>
          <w:sz w:val="20"/>
          <w:szCs w:val="20"/>
          <w:lang w:val="en-US"/>
        </w:rPr>
        <w:t>$a</w:t>
      </w:r>
      <w:r w:rsidRPr="004A55EC">
        <w:rPr>
          <w:rFonts w:ascii="LettrGoth12 BT" w:hAnsi="LettrGoth12 BT"/>
          <w:color w:val="FF0000"/>
          <w:sz w:val="20"/>
          <w:szCs w:val="20"/>
          <w:lang w:val="en-US"/>
        </w:rPr>
        <w:t>++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} </w:t>
      </w:r>
      <w:r w:rsidR="004A55EC" w:rsidRPr="004A55EC">
        <w:rPr>
          <w:rFonts w:ascii="LettrGoth12 BT" w:hAnsi="LettrGoth12 BT"/>
          <w:sz w:val="20"/>
          <w:szCs w:val="20"/>
          <w:lang w:val="en-US"/>
        </w:rPr>
        <w:br/>
      </w:r>
      <w:r w:rsidRPr="004A55EC">
        <w:rPr>
          <w:rFonts w:ascii="LettrGoth12 BT" w:hAnsi="LettrGoth12 BT"/>
          <w:color w:val="0000FF"/>
          <w:sz w:val="20"/>
          <w:szCs w:val="20"/>
          <w:lang w:val="en-US"/>
        </w:rPr>
        <w:t>while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(</w:t>
      </w:r>
      <w:r w:rsidRPr="004A55EC">
        <w:rPr>
          <w:rFonts w:ascii="LettrGoth12 BT" w:hAnsi="LettrGoth12 BT"/>
          <w:color w:val="800080"/>
          <w:sz w:val="20"/>
          <w:szCs w:val="20"/>
          <w:lang w:val="en-US"/>
        </w:rPr>
        <w:t>$a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</w:t>
      </w:r>
      <w:r w:rsidRPr="004A55EC">
        <w:rPr>
          <w:rFonts w:ascii="LettrGoth12 BT" w:hAnsi="LettrGoth12 BT"/>
          <w:color w:val="FF0000"/>
          <w:sz w:val="20"/>
          <w:szCs w:val="20"/>
          <w:lang w:val="en-US"/>
        </w:rPr>
        <w:t>-</w:t>
      </w:r>
      <w:proofErr w:type="spellStart"/>
      <w:r w:rsidRPr="004A55EC">
        <w:rPr>
          <w:rFonts w:ascii="LettrGoth12 BT" w:hAnsi="LettrGoth12 BT"/>
          <w:color w:val="FF0000"/>
          <w:sz w:val="20"/>
          <w:szCs w:val="20"/>
          <w:lang w:val="en-US"/>
        </w:rPr>
        <w:t>lt</w:t>
      </w:r>
      <w:proofErr w:type="spellEnd"/>
      <w:r w:rsidRPr="004A55EC">
        <w:rPr>
          <w:rFonts w:ascii="LettrGoth12 BT" w:hAnsi="LettrGoth12 BT"/>
          <w:sz w:val="20"/>
          <w:szCs w:val="20"/>
          <w:lang w:val="en-US"/>
        </w:rPr>
        <w:t xml:space="preserve"> 10</w:t>
      </w:r>
      <w:proofErr w:type="gramStart"/>
      <w:r w:rsidRPr="004A55EC">
        <w:rPr>
          <w:rFonts w:ascii="LettrGoth12 BT" w:hAnsi="LettrGoth12 BT"/>
          <w:sz w:val="20"/>
          <w:szCs w:val="20"/>
          <w:lang w:val="en-US"/>
        </w:rPr>
        <w:t>)</w:t>
      </w:r>
      <w:proofErr w:type="gramEnd"/>
      <w:r w:rsidR="004A55EC" w:rsidRPr="004A55EC">
        <w:rPr>
          <w:rFonts w:ascii="LettrGoth12 BT" w:hAnsi="LettrGoth12 BT"/>
          <w:sz w:val="20"/>
          <w:szCs w:val="20"/>
          <w:lang w:val="en-US"/>
        </w:rPr>
        <w:br/>
      </w:r>
      <w:r w:rsidR="004A55EC" w:rsidRPr="004A55EC">
        <w:rPr>
          <w:rFonts w:ascii="LettrGoth12 BT" w:hAnsi="LettrGoth12 BT"/>
          <w:color w:val="800080"/>
          <w:sz w:val="20"/>
          <w:szCs w:val="20"/>
          <w:lang w:val="en-US"/>
        </w:rPr>
        <w:br/>
      </w:r>
      <w:r w:rsidRPr="004A55EC">
        <w:rPr>
          <w:rFonts w:ascii="LettrGoth12 BT" w:hAnsi="LettrGoth12 BT"/>
          <w:color w:val="800080"/>
          <w:sz w:val="20"/>
          <w:szCs w:val="20"/>
          <w:lang w:val="en-US"/>
        </w:rPr>
        <w:t>$a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</w:t>
      </w:r>
      <w:r w:rsidRPr="004A55EC">
        <w:rPr>
          <w:rFonts w:ascii="LettrGoth12 BT" w:hAnsi="LettrGoth12 BT"/>
          <w:color w:val="FF0000"/>
          <w:sz w:val="20"/>
          <w:szCs w:val="20"/>
          <w:lang w:val="en-US"/>
        </w:rPr>
        <w:t>=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1</w:t>
      </w:r>
      <w:r w:rsidR="004A55EC" w:rsidRPr="004A55EC">
        <w:rPr>
          <w:rFonts w:ascii="LettrGoth12 BT" w:hAnsi="LettrGoth12 BT"/>
          <w:sz w:val="20"/>
          <w:szCs w:val="20"/>
          <w:lang w:val="en-US"/>
        </w:rPr>
        <w:br/>
      </w:r>
      <w:r w:rsidRPr="004A55EC">
        <w:rPr>
          <w:rFonts w:ascii="LettrGoth12 BT" w:hAnsi="LettrGoth12 BT"/>
          <w:color w:val="0000FF"/>
          <w:sz w:val="20"/>
          <w:szCs w:val="20"/>
          <w:lang w:val="en-US"/>
        </w:rPr>
        <w:t>do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{</w:t>
      </w:r>
      <w:r w:rsidRPr="004A55EC">
        <w:rPr>
          <w:rFonts w:ascii="LettrGoth12 BT" w:hAnsi="LettrGoth12 BT"/>
          <w:color w:val="800080"/>
          <w:sz w:val="20"/>
          <w:szCs w:val="20"/>
          <w:lang w:val="en-US"/>
        </w:rPr>
        <w:t>$a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; </w:t>
      </w:r>
      <w:r w:rsidRPr="004A55EC">
        <w:rPr>
          <w:rFonts w:ascii="LettrGoth12 BT" w:hAnsi="LettrGoth12 BT"/>
          <w:color w:val="800080"/>
          <w:sz w:val="20"/>
          <w:szCs w:val="20"/>
          <w:lang w:val="en-US"/>
        </w:rPr>
        <w:t>$a</w:t>
      </w:r>
      <w:r w:rsidRPr="004A55EC">
        <w:rPr>
          <w:rFonts w:ascii="LettrGoth12 BT" w:hAnsi="LettrGoth12 BT"/>
          <w:color w:val="FF0000"/>
          <w:sz w:val="20"/>
          <w:szCs w:val="20"/>
          <w:lang w:val="en-US"/>
        </w:rPr>
        <w:t>++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} </w:t>
      </w:r>
      <w:r w:rsidR="004A55EC" w:rsidRPr="004A55EC">
        <w:rPr>
          <w:rFonts w:ascii="LettrGoth12 BT" w:hAnsi="LettrGoth12 BT"/>
          <w:sz w:val="20"/>
          <w:szCs w:val="20"/>
          <w:lang w:val="en-US"/>
        </w:rPr>
        <w:br/>
      </w:r>
      <w:r w:rsidRPr="004A55EC">
        <w:rPr>
          <w:rFonts w:ascii="LettrGoth12 BT" w:hAnsi="LettrGoth12 BT"/>
          <w:color w:val="0000FF"/>
          <w:sz w:val="20"/>
          <w:szCs w:val="20"/>
          <w:lang w:val="en-US"/>
        </w:rPr>
        <w:t>until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(</w:t>
      </w:r>
      <w:r w:rsidRPr="004A55EC">
        <w:rPr>
          <w:rFonts w:ascii="LettrGoth12 BT" w:hAnsi="LettrGoth12 BT"/>
          <w:color w:val="800080"/>
          <w:sz w:val="20"/>
          <w:szCs w:val="20"/>
          <w:lang w:val="en-US"/>
        </w:rPr>
        <w:t>$a</w:t>
      </w:r>
      <w:r w:rsidRPr="004A55EC">
        <w:rPr>
          <w:rFonts w:ascii="LettrGoth12 BT" w:hAnsi="LettrGoth12 BT"/>
          <w:sz w:val="20"/>
          <w:szCs w:val="20"/>
          <w:lang w:val="en-US"/>
        </w:rPr>
        <w:t xml:space="preserve"> –</w:t>
      </w:r>
      <w:proofErr w:type="spellStart"/>
      <w:r w:rsidRPr="004A55EC">
        <w:rPr>
          <w:rFonts w:ascii="LettrGoth12 BT" w:hAnsi="LettrGoth12 BT"/>
          <w:sz w:val="20"/>
          <w:szCs w:val="20"/>
          <w:lang w:val="en-US"/>
        </w:rPr>
        <w:t>gt</w:t>
      </w:r>
      <w:proofErr w:type="spellEnd"/>
      <w:r w:rsidRPr="004A55EC">
        <w:rPr>
          <w:rFonts w:ascii="LettrGoth12 BT" w:hAnsi="LettrGoth12 BT"/>
          <w:sz w:val="20"/>
          <w:szCs w:val="20"/>
          <w:lang w:val="en-US"/>
        </w:rPr>
        <w:t xml:space="preserve"> 10)</w:t>
      </w:r>
    </w:p>
    <w:p w:rsidR="00C9555D" w:rsidRPr="00C92114" w:rsidRDefault="00C9555D" w:rsidP="00C9555D">
      <w:pPr>
        <w:pStyle w:val="berschrift2"/>
      </w:pPr>
      <w:r w:rsidRPr="00C92114">
        <w:t>COM-Objekt erzeugen</w:t>
      </w:r>
    </w:p>
    <w:p w:rsidR="00EB484D" w:rsidRPr="00811FDD" w:rsidRDefault="00811FDD" w:rsidP="00811FDD">
      <w:r w:rsidRPr="00811FDD">
        <w:t>Die folgenden Zeilen öffnen Excel und schalten es ein.</w:t>
      </w:r>
    </w:p>
    <w:p w:rsidR="00C9555D" w:rsidRDefault="00811FDD" w:rsidP="00811FDD">
      <w:pPr>
        <w:rPr>
          <w:lang w:val="en"/>
        </w:rPr>
      </w:pP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New-Object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</w:t>
      </w:r>
      <w:proofErr w:type="spellStart"/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comobject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`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  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Excel.Application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</w:t>
      </w:r>
      <w:r>
        <w:rPr>
          <w:rFonts w:ascii="LettrGoth12 BT" w:hAnsi="LettrGoth12 BT" w:cs="Courier New"/>
          <w:color w:val="80000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.Visible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$True</w:t>
      </w:r>
    </w:p>
    <w:p w:rsidR="00C9555D" w:rsidRPr="00C92114" w:rsidRDefault="00C9555D" w:rsidP="00C9555D">
      <w:pPr>
        <w:pStyle w:val="berschrift2"/>
      </w:pPr>
      <w:r w:rsidRPr="00C92114">
        <w:t>.NET-Objekt erzeugen</w:t>
      </w:r>
    </w:p>
    <w:p w:rsidR="00EB484D" w:rsidRPr="00811FDD" w:rsidRDefault="00811FDD" w:rsidP="00811FDD">
      <w:r w:rsidRPr="00811FDD">
        <w:t xml:space="preserve">Eine Instanz </w:t>
      </w:r>
      <w:r>
        <w:t>d</w:t>
      </w:r>
      <w:r w:rsidRPr="00811FDD">
        <w:t xml:space="preserve">es </w:t>
      </w:r>
      <w:proofErr w:type="spellStart"/>
      <w:r w:rsidRPr="00811FDD">
        <w:t>DotNet</w:t>
      </w:r>
      <w:proofErr w:type="spellEnd"/>
      <w:r w:rsidRPr="00811FDD">
        <w:t>-Objekts</w:t>
      </w:r>
      <w:r>
        <w:t xml:space="preserve"> </w:t>
      </w:r>
      <w:proofErr w:type="spellStart"/>
      <w:r w:rsidRPr="00024F51">
        <w:rPr>
          <w:rFonts w:ascii="LettrGoth12 BT" w:hAnsi="LettrGoth12 BT" w:cs="Courier New"/>
          <w:color w:val="008080"/>
          <w:sz w:val="20"/>
          <w:szCs w:val="20"/>
        </w:rPr>
        <w:t>system.Net.DNS</w:t>
      </w:r>
      <w:proofErr w:type="spellEnd"/>
      <w:r w:rsidRPr="00811FDD">
        <w:t xml:space="preserve"> erzeugen und die gewünschte Methode </w:t>
      </w:r>
      <w:proofErr w:type="spellStart"/>
      <w:r w:rsidRPr="00024F51">
        <w:rPr>
          <w:rFonts w:ascii="LettrGoth12 BT" w:hAnsi="LettrGoth12 BT" w:cs="Courier New"/>
          <w:color w:val="8B4513"/>
          <w:sz w:val="20"/>
          <w:szCs w:val="20"/>
        </w:rPr>
        <w:t>resolve</w:t>
      </w:r>
      <w:proofErr w:type="spellEnd"/>
      <w:r w:rsidRPr="00811FDD">
        <w:t xml:space="preserve"> aufrufen. </w:t>
      </w:r>
    </w:p>
    <w:p w:rsidR="00EB484D" w:rsidRPr="00FB115A" w:rsidRDefault="00811FDD" w:rsidP="00811FDD">
      <w:r w:rsidRPr="00024F51">
        <w:rPr>
          <w:rFonts w:ascii="LettrGoth12 BT" w:hAnsi="LettrGoth12 BT" w:cs="Courier New"/>
          <w:color w:val="000000"/>
          <w:sz w:val="20"/>
          <w:szCs w:val="20"/>
        </w:rPr>
        <w:t>[</w:t>
      </w:r>
      <w:proofErr w:type="spellStart"/>
      <w:r w:rsidRPr="00024F51">
        <w:rPr>
          <w:rFonts w:ascii="LettrGoth12 BT" w:hAnsi="LettrGoth12 BT" w:cs="Courier New"/>
          <w:color w:val="008080"/>
          <w:sz w:val="20"/>
          <w:szCs w:val="20"/>
        </w:rPr>
        <w:t>system.Net.DNS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>]::</w:t>
      </w:r>
      <w:proofErr w:type="spellStart"/>
      <w:r w:rsidRPr="00024F51">
        <w:rPr>
          <w:rFonts w:ascii="LettrGoth12 BT" w:hAnsi="LettrGoth12 BT" w:cs="Courier New"/>
          <w:color w:val="8B4513"/>
          <w:sz w:val="20"/>
          <w:szCs w:val="20"/>
        </w:rPr>
        <w:t>resolve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>(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"207.46.198.30"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>)</w:t>
      </w:r>
      <w:r w:rsidRPr="00FB115A">
        <w:t xml:space="preserve"> </w:t>
      </w:r>
    </w:p>
    <w:p w:rsidR="00EB484D" w:rsidRPr="00FB115A" w:rsidRDefault="00811FDD" w:rsidP="00811FDD">
      <w:r w:rsidRPr="00FB115A">
        <w:t xml:space="preserve">Eine Objekt-Referenz eines </w:t>
      </w:r>
      <w:proofErr w:type="spellStart"/>
      <w:r w:rsidRPr="00FB115A">
        <w:t>DotNet</w:t>
      </w:r>
      <w:proofErr w:type="spellEnd"/>
      <w:r w:rsidRPr="00FB115A">
        <w:t>-Framework-Objekts erzeugen.</w:t>
      </w:r>
    </w:p>
    <w:p w:rsidR="00C9555D" w:rsidRDefault="00FB115A" w:rsidP="00811FDD">
      <w:pPr>
        <w:rPr>
          <w:lang w:val="en"/>
        </w:rPr>
      </w:pP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new-object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`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-type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system.diagnostics.eventlog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`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</w:t>
      </w:r>
      <w:proofErr w:type="spellStart"/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argumentlist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system</w:t>
      </w:r>
    </w:p>
    <w:p w:rsidR="00C9555D" w:rsidRPr="005400E3" w:rsidRDefault="00C9555D" w:rsidP="00C9555D">
      <w:pPr>
        <w:pStyle w:val="berschrift2"/>
      </w:pPr>
      <w:r w:rsidRPr="005400E3">
        <w:t>Eigenschaften auswählen</w:t>
      </w:r>
    </w:p>
    <w:p w:rsidR="00EB484D" w:rsidRPr="00FB115A" w:rsidRDefault="00FB115A" w:rsidP="00FB115A">
      <w:r w:rsidRPr="00FB115A">
        <w:t xml:space="preserve">Um mit bestimmten Eigenschaften einer Sammlung zu arbeiten oder diese anzuzeigen, leitet man </w:t>
      </w:r>
      <w:r>
        <w:t xml:space="preserve">das Objekt an das Kommando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Select-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Object</w:t>
      </w:r>
      <w:proofErr w:type="spellEnd"/>
      <w:r w:rsidR="00C9555D" w:rsidRPr="00FB115A">
        <w:t xml:space="preserve"> </w:t>
      </w:r>
      <w:r>
        <w:t>weiter:</w:t>
      </w:r>
    </w:p>
    <w:p w:rsidR="00C9555D" w:rsidRDefault="00FB115A" w:rsidP="00FB115A">
      <w:pPr>
        <w:rPr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Get-Process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Select-Object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Name,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Company</w:t>
      </w:r>
    </w:p>
    <w:p w:rsidR="00C9555D" w:rsidRPr="005400E3" w:rsidRDefault="00C9555D" w:rsidP="00C9555D">
      <w:pPr>
        <w:pStyle w:val="berschrift2"/>
      </w:pPr>
      <w:r w:rsidRPr="005400E3">
        <w:t>Daten sortieren</w:t>
      </w:r>
    </w:p>
    <w:p w:rsidR="00EB484D" w:rsidRPr="00FB115A" w:rsidRDefault="00FB115A" w:rsidP="00FB115A">
      <w:r w:rsidRPr="00FB115A">
        <w:t>Sortieren nach der Eigenschaft ID</w:t>
      </w:r>
      <w:r w:rsidR="00C9555D" w:rsidRPr="00FB115A">
        <w:t>:</w:t>
      </w:r>
    </w:p>
    <w:p w:rsidR="00EB484D" w:rsidRPr="005400E3" w:rsidRDefault="00FB115A" w:rsidP="00FB115A"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Get-Process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| 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Sort-Object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ID</w:t>
      </w:r>
    </w:p>
    <w:p w:rsidR="00EB484D" w:rsidRPr="005400E3" w:rsidRDefault="00FB115A" w:rsidP="004A55EC">
      <w:r w:rsidRPr="005400E3">
        <w:t>Änderung der Sortierrichtung</w:t>
      </w:r>
    </w:p>
    <w:p w:rsidR="00EB484D" w:rsidRDefault="00FB115A" w:rsidP="00FB115A">
      <w:pPr>
        <w:rPr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Get-Process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Sort-Object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ID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–descending</w:t>
      </w:r>
    </w:p>
    <w:p w:rsidR="00EB484D" w:rsidRPr="005400E3" w:rsidRDefault="00FB115A" w:rsidP="00FB115A">
      <w:r w:rsidRPr="005400E3">
        <w:t>Nach mehreren Eigenschaften sortieren</w:t>
      </w:r>
    </w:p>
    <w:p w:rsidR="00C9555D" w:rsidRPr="005400E3" w:rsidRDefault="00FB115A" w:rsidP="00FB115A">
      <w:pPr>
        <w:rPr>
          <w:rFonts w:ascii="Courier New" w:hAnsi="Courier New" w:cs="Courier New"/>
        </w:rPr>
      </w:pP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Get-Process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| 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Sort-Object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proofErr w:type="spellStart"/>
      <w:r w:rsidRPr="00024F51">
        <w:rPr>
          <w:rFonts w:ascii="LettrGoth12 BT" w:hAnsi="LettrGoth12 BT" w:cs="Courier New"/>
          <w:color w:val="000000"/>
          <w:sz w:val="20"/>
          <w:szCs w:val="20"/>
        </w:rPr>
        <w:t>ProcessName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, </w:t>
      </w:r>
      <w:r w:rsidRPr="00024F51">
        <w:rPr>
          <w:rFonts w:ascii="LettrGoth12 BT" w:hAnsi="LettrGoth12 BT" w:cs="Courier New"/>
          <w:color w:val="800000"/>
          <w:sz w:val="20"/>
          <w:szCs w:val="20"/>
        </w:rPr>
        <w:t>ID</w:t>
      </w:r>
    </w:p>
    <w:p w:rsidR="00C9555D" w:rsidRPr="005400E3" w:rsidRDefault="00C9555D" w:rsidP="00C9555D">
      <w:pPr>
        <w:pStyle w:val="berschrift2"/>
      </w:pPr>
      <w:r w:rsidRPr="005400E3">
        <w:t>WMI</w:t>
      </w:r>
    </w:p>
    <w:p w:rsidR="00EB484D" w:rsidRPr="005400E3" w:rsidRDefault="005400E3" w:rsidP="00FB115A">
      <w:r w:rsidRPr="005400E3">
        <w:t xml:space="preserve">Ein WMI-Objekt öffnen, um Informationen über den Computer zu bekommen </w:t>
      </w:r>
    </w:p>
    <w:p w:rsidR="00EB484D" w:rsidRPr="00C92114" w:rsidRDefault="005400E3" w:rsidP="00FB115A">
      <w:pPr>
        <w:rPr>
          <w:rFonts w:ascii="Courier New" w:hAnsi="Courier New" w:cs="Courier New"/>
        </w:rPr>
      </w:pPr>
      <w:proofErr w:type="spellStart"/>
      <w:r w:rsidRPr="00C92114">
        <w:rPr>
          <w:rFonts w:ascii="LettrGoth12 BT" w:hAnsi="LettrGoth12 BT" w:cs="Courier New"/>
          <w:b/>
          <w:bCs/>
          <w:color w:val="5F9EA0"/>
          <w:sz w:val="20"/>
          <w:szCs w:val="20"/>
        </w:rPr>
        <w:t>Get-WMIObject</w:t>
      </w:r>
      <w:proofErr w:type="spellEnd"/>
      <w:r w:rsidRPr="00C92114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 w:rsidRPr="00C92114">
        <w:rPr>
          <w:rFonts w:ascii="LettrGoth12 BT" w:hAnsi="LettrGoth12 BT" w:cs="Courier New"/>
          <w:color w:val="800000"/>
          <w:sz w:val="20"/>
          <w:szCs w:val="20"/>
        </w:rPr>
        <w:t>Win32_BIOS</w:t>
      </w:r>
    </w:p>
    <w:p w:rsidR="00EB484D" w:rsidRPr="005400E3" w:rsidRDefault="005400E3" w:rsidP="00FB115A">
      <w:r w:rsidRPr="005400E3">
        <w:t xml:space="preserve">Wenn die gewünschte Klasse nicht im Namensraum </w:t>
      </w:r>
      <w:r w:rsidR="00C9555D" w:rsidRPr="005400E3">
        <w:t xml:space="preserve">cimv2 </w:t>
      </w:r>
      <w:r w:rsidRPr="005400E3">
        <w:t>ist, muss der Parameter</w:t>
      </w:r>
      <w: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</w:rPr>
        <w:t>-namespace</w:t>
      </w:r>
      <w:r>
        <w:t xml:space="preserve"> verwendet werden:</w:t>
      </w:r>
    </w:p>
    <w:p w:rsidR="00C9555D" w:rsidRDefault="005400E3" w:rsidP="00FB115A">
      <w:pPr>
        <w:rPr>
          <w:rFonts w:ascii="Courier New" w:hAnsi="Courier New" w:cs="Courier New"/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lastRenderedPageBreak/>
        <w:t>Get-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WMIObject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SystemRestore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`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  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-namespace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root\default</w:t>
      </w:r>
    </w:p>
    <w:p w:rsidR="00C9555D" w:rsidRPr="005400E3" w:rsidRDefault="005400E3" w:rsidP="00FB115A">
      <w:r w:rsidRPr="005400E3">
        <w:t xml:space="preserve">Wenn es </w:t>
      </w:r>
      <w:r w:rsidR="00C94B8F">
        <w:t>s</w:t>
      </w:r>
      <w:r w:rsidRPr="005400E3">
        <w:t>ich um einen anderen Computer handelt, muss der Parameter</w:t>
      </w:r>
      <w: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</w:rPr>
        <w:t>–</w:t>
      </w:r>
      <w:proofErr w:type="spellStart"/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</w:rPr>
        <w:t>computername</w:t>
      </w:r>
      <w:proofErr w:type="spellEnd"/>
      <w:r>
        <w:t xml:space="preserve"> verwendet werden:</w:t>
      </w:r>
    </w:p>
    <w:p w:rsidR="00C9555D" w:rsidRDefault="005400E3" w:rsidP="00FB115A">
      <w:pPr>
        <w:rPr>
          <w:rFonts w:ascii="Courier New" w:hAnsi="Courier New" w:cs="Courier New"/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WMIObject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Win32_BIOS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`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  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–</w:t>
      </w:r>
      <w:proofErr w:type="spellStart"/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computername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atl-ws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-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01</w:t>
      </w:r>
    </w:p>
    <w:p w:rsidR="00EB484D" w:rsidRPr="005400E3" w:rsidRDefault="005400E3" w:rsidP="00FB115A">
      <w:r w:rsidRPr="005400E3">
        <w:t xml:space="preserve">Mit dem Parameter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</w:rPr>
        <w:t>-</w:t>
      </w:r>
      <w:proofErr w:type="spellStart"/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</w:rPr>
        <w:t>query</w:t>
      </w:r>
      <w:proofErr w:type="spellEnd"/>
      <w:r w:rsidRPr="005400E3">
        <w:t xml:space="preserve"> kann die Ausgabe eingeschränkt werden. </w:t>
      </w:r>
    </w:p>
    <w:p w:rsidR="00C9555D" w:rsidRDefault="005400E3" w:rsidP="00FB115A">
      <w:pPr>
        <w:rPr>
          <w:rFonts w:ascii="Courier New" w:hAnsi="Courier New" w:cs="Courier New"/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WMIObject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-query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`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  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"Select * From Win32_Service `</w:t>
      </w:r>
      <w:r>
        <w:rPr>
          <w:rFonts w:ascii="LettrGoth12 BT" w:hAnsi="LettrGoth12 BT" w:cs="Courier New"/>
          <w:color w:val="80000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 xml:space="preserve">        Where State = 'Stopped'"</w:t>
      </w:r>
    </w:p>
    <w:p w:rsidR="00C9555D" w:rsidRPr="00C92114" w:rsidRDefault="00C9555D" w:rsidP="005400E3">
      <w:pPr>
        <w:pStyle w:val="berschrift2"/>
      </w:pPr>
      <w:proofErr w:type="spellStart"/>
      <w:r w:rsidRPr="00C92114">
        <w:t>Active</w:t>
      </w:r>
      <w:proofErr w:type="spellEnd"/>
      <w:r w:rsidRPr="00C92114">
        <w:t xml:space="preserve"> Directory</w:t>
      </w:r>
    </w:p>
    <w:p w:rsidR="00EB484D" w:rsidRPr="00C92114" w:rsidRDefault="005400E3" w:rsidP="005400E3">
      <w:r w:rsidRPr="00C92114">
        <w:t xml:space="preserve">Um das Programm an einen </w:t>
      </w:r>
      <w:proofErr w:type="spellStart"/>
      <w:r w:rsidRPr="00C92114">
        <w:t>Active</w:t>
      </w:r>
      <w:proofErr w:type="spellEnd"/>
      <w:r w:rsidRPr="00C92114">
        <w:t xml:space="preserve"> Directory Account zu binden, muss der LDAP-</w:t>
      </w:r>
      <w:proofErr w:type="spellStart"/>
      <w:r w:rsidRPr="00C92114">
        <w:t>Provder</w:t>
      </w:r>
      <w:proofErr w:type="spellEnd"/>
      <w:r w:rsidRPr="00C92114">
        <w:t xml:space="preserve"> benutzt werden.</w:t>
      </w:r>
    </w:p>
    <w:p w:rsidR="00C9555D" w:rsidRDefault="005400E3" w:rsidP="005400E3">
      <w:pPr>
        <w:rPr>
          <w:lang w:val="en"/>
        </w:rPr>
      </w:pP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[</w:t>
      </w:r>
      <w:proofErr w:type="spellStart"/>
      <w:r w:rsidRPr="00024F51">
        <w:rPr>
          <w:rFonts w:ascii="LettrGoth12 BT" w:hAnsi="LettrGoth12 BT" w:cs="Courier New"/>
          <w:color w:val="008080"/>
          <w:sz w:val="20"/>
          <w:szCs w:val="20"/>
          <w:lang w:val="en-US"/>
        </w:rPr>
        <w:t>adsi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]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"LDAP</w:t>
      </w:r>
      <w:proofErr w:type="gram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:/</w:t>
      </w:r>
      <w:proofErr w:type="gram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/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cn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=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kenmyer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, `</w:t>
      </w:r>
      <w:r>
        <w:rPr>
          <w:rFonts w:ascii="LettrGoth12 BT" w:hAnsi="LettrGoth12 BT" w:cs="Courier New"/>
          <w:color w:val="80000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 xml:space="preserve">    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ou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=Finance, dc=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fabrikam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, dc=com"</w:t>
      </w:r>
    </w:p>
    <w:p w:rsidR="00EB484D" w:rsidRPr="003D33FF" w:rsidRDefault="005400E3" w:rsidP="003D33FF">
      <w:r w:rsidRPr="003D33FF">
        <w:t xml:space="preserve">Alle Objekte in einer OU aufzulisten, ist </w:t>
      </w:r>
      <w:r w:rsidR="003D33FF" w:rsidRPr="003D33FF">
        <w:t xml:space="preserve">etwas komplizierter. Man bindet das Programm an die OU und benutzt dann die </w:t>
      </w:r>
      <w:r w:rsidR="003D33FF">
        <w:t>Methode</w:t>
      </w:r>
      <w:r w:rsidR="003D33FF" w:rsidRPr="003D33FF">
        <w:t xml:space="preserve"> </w:t>
      </w:r>
      <w:proofErr w:type="spellStart"/>
      <w:r w:rsidR="00C9555D" w:rsidRPr="003D33FF">
        <w:rPr>
          <w:b/>
          <w:bCs/>
        </w:rPr>
        <w:t>PSBase_GetChildren</w:t>
      </w:r>
      <w:proofErr w:type="spellEnd"/>
      <w:r w:rsidR="00C9555D" w:rsidRPr="003D33FF">
        <w:rPr>
          <w:b/>
          <w:bCs/>
        </w:rPr>
        <w:t>()</w:t>
      </w:r>
      <w:r w:rsidR="003D33FF">
        <w:t>.</w:t>
      </w:r>
    </w:p>
    <w:p w:rsidR="00C9555D" w:rsidRPr="003D33FF" w:rsidRDefault="003D33FF" w:rsidP="005400E3">
      <w:pPr>
        <w:rPr>
          <w:lang w:val="en-US"/>
        </w:rPr>
      </w:pP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objOU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[</w:t>
      </w:r>
      <w:r w:rsidRPr="00024F51">
        <w:rPr>
          <w:rFonts w:ascii="LettrGoth12 BT" w:hAnsi="LettrGoth12 BT" w:cs="Courier New"/>
          <w:color w:val="008080"/>
          <w:sz w:val="20"/>
          <w:szCs w:val="20"/>
          <w:lang w:val="en-US"/>
        </w:rPr>
        <w:t>ADSI</w:t>
      </w:r>
      <w:proofErr w:type="gramStart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]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`</w:t>
      </w:r>
      <w:proofErr w:type="gram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"LDAP://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ou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=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Finance,dc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=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fabrikam,dc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=com"</w:t>
      </w:r>
      <w:r>
        <w:rPr>
          <w:rFonts w:ascii="LettrGoth12 BT" w:hAnsi="LettrGoth12 BT" w:cs="Courier New"/>
          <w:color w:val="80000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$users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objOU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.PSBase.Get_Children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()</w:t>
      </w:r>
      <w:r>
        <w:rPr>
          <w:rFonts w:ascii="LettrGoth12 BT" w:hAnsi="LettrGoth12 BT" w:cs="Courier New"/>
          <w:color w:val="00000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$users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Select-Object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displayName</w:t>
      </w:r>
      <w:proofErr w:type="spellEnd"/>
    </w:p>
    <w:p w:rsidR="00C9555D" w:rsidRPr="005633D1" w:rsidRDefault="00C9555D" w:rsidP="00C9555D">
      <w:pPr>
        <w:pStyle w:val="berschrift2"/>
      </w:pPr>
      <w:r w:rsidRPr="005633D1">
        <w:t>Lokale User</w:t>
      </w:r>
    </w:p>
    <w:p w:rsidR="00EB484D" w:rsidRPr="003D33FF" w:rsidRDefault="003D33FF" w:rsidP="003D33FF">
      <w:r w:rsidRPr="003D33FF">
        <w:t>Um das Programm an einen lokalen User zu binden, benutzt man den</w:t>
      </w:r>
      <w:r>
        <w:t xml:space="preserve"> </w:t>
      </w:r>
      <w:r w:rsidR="00C9555D" w:rsidRPr="003D33FF">
        <w:t xml:space="preserve">WinNT </w:t>
      </w:r>
      <w:proofErr w:type="spellStart"/>
      <w:r w:rsidR="00C9555D" w:rsidRPr="003D33FF">
        <w:t>provider</w:t>
      </w:r>
      <w:proofErr w:type="spellEnd"/>
      <w:r w:rsidR="00C9555D" w:rsidRPr="003D33FF">
        <w:t>:</w:t>
      </w:r>
    </w:p>
    <w:p w:rsidR="003D33FF" w:rsidRDefault="003D33FF" w:rsidP="003D33FF">
      <w:pPr>
        <w:rPr>
          <w:rFonts w:ascii="Courier New" w:hAnsi="Courier New" w:cs="Courier New"/>
          <w:lang w:val="en"/>
        </w:rPr>
      </w:pP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FF0000"/>
          <w:sz w:val="20"/>
          <w:szCs w:val="20"/>
          <w:lang w:val="en-US"/>
        </w:rPr>
        <w:t>=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[</w:t>
      </w:r>
      <w:proofErr w:type="spellStart"/>
      <w:r w:rsidRPr="00024F51">
        <w:rPr>
          <w:rFonts w:ascii="LettrGoth12 BT" w:hAnsi="LettrGoth12 BT" w:cs="Courier New"/>
          <w:color w:val="008080"/>
          <w:sz w:val="20"/>
          <w:szCs w:val="20"/>
          <w:lang w:val="en-US"/>
        </w:rPr>
        <w:t>adsi</w:t>
      </w:r>
      <w:proofErr w:type="spellEnd"/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]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"WinNT</w:t>
      </w:r>
      <w:proofErr w:type="gram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:/</w:t>
      </w:r>
      <w:proofErr w:type="gram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/atl-ws-01/</w:t>
      </w:r>
      <w:proofErr w:type="spellStart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kenmyer</w:t>
      </w:r>
      <w:proofErr w:type="spellEnd"/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"</w:t>
      </w:r>
      <w:r>
        <w:rPr>
          <w:rFonts w:ascii="LettrGoth12 BT" w:hAnsi="LettrGoth12 BT" w:cs="Courier New"/>
          <w:color w:val="800000"/>
          <w:sz w:val="20"/>
          <w:szCs w:val="20"/>
          <w:lang w:val="en-US"/>
        </w:rPr>
        <w:br/>
      </w:r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$</w:t>
      </w:r>
      <w:proofErr w:type="spellStart"/>
      <w:r w:rsidRPr="00024F51">
        <w:rPr>
          <w:rFonts w:ascii="LettrGoth12 BT" w:hAnsi="LettrGoth12 BT" w:cs="Courier New"/>
          <w:color w:val="800080"/>
          <w:sz w:val="20"/>
          <w:szCs w:val="20"/>
          <w:lang w:val="en-US"/>
        </w:rPr>
        <w:t>a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>.FullName</w:t>
      </w:r>
      <w:proofErr w:type="spellEnd"/>
      <w:r>
        <w:rPr>
          <w:rFonts w:ascii="Courier New" w:hAnsi="Courier New" w:cs="Courier New"/>
          <w:lang w:val="en"/>
        </w:rPr>
        <w:t xml:space="preserve"> </w:t>
      </w:r>
    </w:p>
    <w:p w:rsidR="00C9555D" w:rsidRPr="005633D1" w:rsidRDefault="00C9555D" w:rsidP="00C9555D">
      <w:pPr>
        <w:pStyle w:val="berschrift2"/>
      </w:pPr>
      <w:r w:rsidRPr="005633D1">
        <w:t>Hilfe</w:t>
      </w:r>
    </w:p>
    <w:p w:rsidR="00EB484D" w:rsidRPr="003D33FF" w:rsidRDefault="003D33FF" w:rsidP="003D33FF">
      <w:r w:rsidRPr="003D33FF">
        <w:t xml:space="preserve">Für jedes Kommando kann man mit 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Get</w:t>
      </w:r>
      <w:proofErr w:type="spellEnd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-Help</w:t>
      </w:r>
      <w:r w:rsidRPr="00024F51">
        <w:rPr>
          <w:rFonts w:ascii="LettrGoth12 BT" w:hAnsi="LettrGoth12 BT" w:cs="Courier New"/>
          <w:color w:val="000000"/>
          <w:sz w:val="20"/>
          <w:szCs w:val="20"/>
        </w:rPr>
        <w:t xml:space="preserve"> </w:t>
      </w:r>
      <w:r>
        <w:t xml:space="preserve">und dem Parameter </w:t>
      </w:r>
      <w:r w:rsidRPr="003D33FF">
        <w:rPr>
          <w:rFonts w:ascii="LettrGoth12 BT" w:hAnsi="LettrGoth12 BT" w:cs="Courier New"/>
          <w:i/>
          <w:iCs/>
          <w:color w:val="5F9EA0"/>
          <w:sz w:val="20"/>
          <w:szCs w:val="20"/>
        </w:rPr>
        <w:t>–</w:t>
      </w:r>
      <w:proofErr w:type="spellStart"/>
      <w:r w:rsidRPr="003D33FF">
        <w:rPr>
          <w:rFonts w:ascii="LettrGoth12 BT" w:hAnsi="LettrGoth12 BT" w:cs="Courier New"/>
          <w:i/>
          <w:iCs/>
          <w:color w:val="5F9EA0"/>
          <w:sz w:val="20"/>
          <w:szCs w:val="20"/>
        </w:rPr>
        <w:t>full</w:t>
      </w:r>
      <w:proofErr w:type="spellEnd"/>
      <w:r w:rsidRPr="003D33FF">
        <w:rPr>
          <w:rFonts w:ascii="Courier New" w:hAnsi="Courier New" w:cs="Courier New"/>
        </w:rPr>
        <w:t xml:space="preserve"> </w:t>
      </w:r>
      <w:r w:rsidRPr="003D33FF">
        <w:t>eine ausführliche Information erhalten</w:t>
      </w:r>
      <w:r>
        <w:t>.</w:t>
      </w:r>
    </w:p>
    <w:p w:rsidR="00EB484D" w:rsidRDefault="003D33FF" w:rsidP="00C9555D">
      <w:pPr>
        <w:widowControl w:val="0"/>
        <w:rPr>
          <w:rFonts w:ascii="Courier New" w:hAnsi="Courier New" w:cs="Courier New"/>
          <w:sz w:val="16"/>
          <w:szCs w:val="16"/>
          <w:lang w:val="en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Get-Help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color w:val="800000"/>
          <w:sz w:val="20"/>
          <w:szCs w:val="20"/>
          <w:lang w:val="en-US"/>
        </w:rPr>
        <w:t>Get-Process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024F51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–full</w:t>
      </w:r>
      <w:r>
        <w:rPr>
          <w:rFonts w:ascii="Courier New" w:hAnsi="Courier New" w:cs="Courier New"/>
          <w:sz w:val="16"/>
          <w:szCs w:val="16"/>
          <w:lang w:val="en"/>
        </w:rPr>
        <w:t xml:space="preserve"> </w:t>
      </w:r>
    </w:p>
    <w:p w:rsidR="00C9555D" w:rsidRPr="00C92114" w:rsidRDefault="003D33FF" w:rsidP="003D33FF">
      <w:pPr>
        <w:rPr>
          <w:lang w:val="en-US"/>
        </w:rPr>
      </w:pPr>
      <w:proofErr w:type="spellStart"/>
      <w:r w:rsidRPr="00C92114">
        <w:rPr>
          <w:lang w:val="en-US"/>
        </w:rPr>
        <w:t>Anzeige</w:t>
      </w:r>
      <w:proofErr w:type="spellEnd"/>
      <w:r w:rsidRPr="00C92114">
        <w:rPr>
          <w:lang w:val="en-US"/>
        </w:rPr>
        <w:t xml:space="preserve"> von </w:t>
      </w:r>
      <w:proofErr w:type="spellStart"/>
      <w:r w:rsidRPr="00C92114">
        <w:rPr>
          <w:lang w:val="en-US"/>
        </w:rPr>
        <w:t>Beispielen</w:t>
      </w:r>
      <w:proofErr w:type="spellEnd"/>
    </w:p>
    <w:p w:rsidR="00EB484D" w:rsidRPr="00C92114" w:rsidRDefault="003D33FF" w:rsidP="003D33FF">
      <w:pPr>
        <w:rPr>
          <w:lang w:val="en-US"/>
        </w:rPr>
      </w:pPr>
      <w:r w:rsidRPr="00C92114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Get-Help</w:t>
      </w:r>
      <w:r w:rsidRPr="00C92114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C92114">
        <w:rPr>
          <w:rFonts w:ascii="LettrGoth12 BT" w:hAnsi="LettrGoth12 BT" w:cs="Courier New"/>
          <w:color w:val="800000"/>
          <w:sz w:val="20"/>
          <w:szCs w:val="20"/>
          <w:lang w:val="en-US"/>
        </w:rPr>
        <w:t>Get-Process</w:t>
      </w:r>
      <w:r w:rsidRPr="00C92114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r w:rsidRPr="00C92114">
        <w:rPr>
          <w:rFonts w:ascii="LettrGoth12 BT" w:hAnsi="LettrGoth12 BT" w:cs="Courier New"/>
          <w:i/>
          <w:iCs/>
          <w:color w:val="5F9EA0"/>
          <w:sz w:val="20"/>
          <w:szCs w:val="20"/>
          <w:lang w:val="en-US"/>
        </w:rPr>
        <w:t>–examples</w:t>
      </w:r>
      <w:r w:rsidRPr="00C92114">
        <w:rPr>
          <w:lang w:val="en-US"/>
        </w:rPr>
        <w:t xml:space="preserve"> </w:t>
      </w:r>
    </w:p>
    <w:p w:rsidR="00EB484D" w:rsidRPr="003D33FF" w:rsidRDefault="003D33FF" w:rsidP="003D33FF">
      <w:r w:rsidRPr="003D33FF">
        <w:t xml:space="preserve">Alle Kommandos erfährt man mit 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Get</w:t>
      </w:r>
      <w:proofErr w:type="spellEnd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-Command</w:t>
      </w:r>
      <w:r w:rsidRPr="003D33FF">
        <w:t>.</w:t>
      </w:r>
    </w:p>
    <w:p w:rsidR="00EB484D" w:rsidRPr="003D33FF" w:rsidRDefault="003D33FF" w:rsidP="00C9555D">
      <w:pPr>
        <w:widowControl w:val="0"/>
        <w:rPr>
          <w:rFonts w:ascii="Courier New" w:hAnsi="Courier New" w:cs="Courier New"/>
          <w:sz w:val="16"/>
          <w:szCs w:val="16"/>
        </w:rPr>
      </w:pP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Get</w:t>
      </w:r>
      <w:proofErr w:type="spellEnd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-Command</w:t>
      </w:r>
    </w:p>
    <w:p w:rsidR="00EB484D" w:rsidRPr="003D33FF" w:rsidRDefault="003D33FF" w:rsidP="003D33FF">
      <w:r w:rsidRPr="003D33FF">
        <w:t xml:space="preserve">Alle Alias-Namen erfährt man mit dem </w:t>
      </w:r>
      <w:proofErr w:type="spellStart"/>
      <w:r w:rsidRPr="003D33FF">
        <w:t>Kommendo</w:t>
      </w:r>
      <w:proofErr w:type="spellEnd"/>
      <w:r w:rsidRPr="003D33FF">
        <w:t xml:space="preserve"> </w:t>
      </w:r>
      <w:proofErr w:type="spellStart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Get</w:t>
      </w:r>
      <w:proofErr w:type="spellEnd"/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</w:rPr>
        <w:t>-Alias</w:t>
      </w:r>
      <w:r w:rsidRPr="003D33FF">
        <w:t>:</w:t>
      </w:r>
    </w:p>
    <w:p w:rsidR="00C9555D" w:rsidRDefault="003D33FF" w:rsidP="003D33FF">
      <w:proofErr w:type="spellStart"/>
      <w:r w:rsidRPr="00C92114">
        <w:rPr>
          <w:rFonts w:ascii="LettrGoth12 BT" w:hAnsi="LettrGoth12 BT" w:cs="Courier New"/>
          <w:b/>
          <w:bCs/>
          <w:color w:val="5F9EA0"/>
          <w:sz w:val="20"/>
          <w:szCs w:val="20"/>
        </w:rPr>
        <w:t>Get</w:t>
      </w:r>
      <w:proofErr w:type="spellEnd"/>
      <w:r w:rsidRPr="00C92114">
        <w:rPr>
          <w:rFonts w:ascii="LettrGoth12 BT" w:hAnsi="LettrGoth12 BT" w:cs="Courier New"/>
          <w:b/>
          <w:bCs/>
          <w:color w:val="5F9EA0"/>
          <w:sz w:val="20"/>
          <w:szCs w:val="20"/>
        </w:rPr>
        <w:t>-Alias</w:t>
      </w:r>
      <w:r w:rsidRPr="00C92114">
        <w:t xml:space="preserve"> </w:t>
      </w:r>
    </w:p>
    <w:p w:rsidR="00C92114" w:rsidRDefault="00C92114" w:rsidP="003D33FF">
      <w:r>
        <w:t>Lädt die neuesten Help-Dateien</w:t>
      </w:r>
    </w:p>
    <w:p w:rsidR="00C92114" w:rsidRDefault="00C92114" w:rsidP="00C92114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Update-Help</w:t>
      </w:r>
    </w:p>
    <w:p w:rsidR="00C92114" w:rsidRPr="00C92114" w:rsidRDefault="00C92114" w:rsidP="00C92114">
      <w:r w:rsidRPr="00C92114">
        <w:rPr>
          <w:rFonts w:eastAsiaTheme="minorHAnsi"/>
          <w:lang w:eastAsia="en-US"/>
        </w:rPr>
        <w:t>Listet d</w:t>
      </w:r>
      <w:r>
        <w:t>ie importierten Module.</w:t>
      </w:r>
    </w:p>
    <w:p w:rsidR="00C92114" w:rsidRPr="00C92114" w:rsidRDefault="00C92114" w:rsidP="003D33FF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Get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-</w:t>
      </w:r>
      <w:r w:rsidRPr="00C92114">
        <w:rPr>
          <w:rFonts w:ascii="LettrGoth12 BT" w:hAnsi="LettrGoth12 BT" w:cs="Courier New"/>
          <w:b/>
          <w:bCs/>
          <w:color w:val="5F9EA0"/>
          <w:sz w:val="20"/>
          <w:szCs w:val="20"/>
        </w:rPr>
        <w:t>Module</w:t>
      </w:r>
    </w:p>
    <w:p w:rsidR="00C9555D" w:rsidRPr="00C92114" w:rsidRDefault="00EB484D" w:rsidP="00EB484D">
      <w:pPr>
        <w:pStyle w:val="berschrift2"/>
      </w:pPr>
      <w:r w:rsidRPr="00C92114">
        <w:lastRenderedPageBreak/>
        <w:t>Sicherheits-Einstellungen</w:t>
      </w:r>
    </w:p>
    <w:p w:rsidR="00EB484D" w:rsidRPr="00C92114" w:rsidRDefault="005633D1" w:rsidP="005633D1">
      <w:r w:rsidRPr="005633D1">
        <w:t xml:space="preserve">Um Skripts aus der </w:t>
      </w:r>
      <w:proofErr w:type="spellStart"/>
      <w:r w:rsidRPr="005633D1">
        <w:t>PowerShell</w:t>
      </w:r>
      <w:proofErr w:type="spellEnd"/>
      <w:r w:rsidRPr="005633D1">
        <w:t xml:space="preserve"> ausführen zu können, müssen die Sicherheit</w:t>
      </w:r>
      <w:r>
        <w:t xml:space="preserve">seinstellungen geändert werden, weil </w:t>
      </w:r>
      <w:proofErr w:type="spellStart"/>
      <w:r>
        <w:t>PowerShell</w:t>
      </w:r>
      <w:proofErr w:type="spellEnd"/>
      <w:r>
        <w:t xml:space="preserve"> in der Anfangseinstellung nur signierte Skripts ausführt. Um auch lokal verfasste Skripts ausführen zu können, die signiert oder auch unsigniert sein können, benutzt man folgendes Kommando:</w:t>
      </w:r>
    </w:p>
    <w:p w:rsidR="00C066AE" w:rsidRPr="00C066AE" w:rsidRDefault="005633D1" w:rsidP="005633D1">
      <w:pPr>
        <w:rPr>
          <w:rFonts w:ascii="LettrGoth12 BT" w:hAnsi="LettrGoth12 BT" w:cs="Courier New"/>
          <w:color w:val="80000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Set-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ExecutionPolicy</w:t>
      </w:r>
      <w:proofErr w:type="spellEnd"/>
      <w:r w:rsidRPr="00C066AE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C066AE">
        <w:rPr>
          <w:rFonts w:ascii="LettrGoth12 BT" w:hAnsi="LettrGoth12 BT" w:cs="Courier New"/>
          <w:color w:val="800000"/>
          <w:sz w:val="20"/>
          <w:szCs w:val="20"/>
          <w:lang w:val="en-US"/>
        </w:rPr>
        <w:t>RemoteSigned</w:t>
      </w:r>
      <w:proofErr w:type="spellEnd"/>
    </w:p>
    <w:p w:rsidR="00C066AE" w:rsidRPr="00C066AE" w:rsidRDefault="00C066AE" w:rsidP="00C066AE">
      <w:pPr>
        <w:pStyle w:val="berschrift2"/>
        <w:rPr>
          <w:lang w:val="en-US"/>
        </w:rPr>
      </w:pPr>
      <w:r w:rsidRPr="00C066AE">
        <w:rPr>
          <w:lang w:val="en-US"/>
        </w:rPr>
        <w:t>Strings</w:t>
      </w:r>
    </w:p>
    <w:p w:rsidR="00C066AE" w:rsidRPr="00436548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"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Das ist ein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S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tring, 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diese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$variable </w:t>
      </w:r>
      <w:r w:rsidR="00436548"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wird als Wert dargestellt, ebenso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$(2+2)"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‘Das ist ein String, </w:t>
      </w: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diese</w:t>
      </w: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$variable </w:t>
      </w: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wird nicht </w:t>
      </w:r>
      <w:r w:rsid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als Wert</w:t>
      </w: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dargestellt</w:t>
      </w:r>
      <w:r w:rsidR="00436548"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‘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@"</w:t>
      </w:r>
    </w:p>
    <w:p w:rsidR="00C066AE" w:rsidRPr="00C066AE" w:rsidRDefault="00436548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Dieser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String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kann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alles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enthalten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,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auch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Zeilenumbrüche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</w:p>
    <w:p w:rsidR="00C066AE" w:rsidRPr="00C066AE" w:rsidRDefault="00436548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Und Anführungszeichen. Ausdrücke w</w:t>
      </w:r>
      <w:r w:rsidR="0094288E">
        <w:rPr>
          <w:rFonts w:ascii="LettrGoth12 BT" w:hAnsi="LettrGoth12 BT" w:cs="Courier New"/>
          <w:b/>
          <w:bCs/>
          <w:color w:val="5F9EA0"/>
          <w:sz w:val="20"/>
          <w:szCs w:val="20"/>
        </w:rPr>
        <w:t>e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rden ausgewertet:</w:t>
      </w: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</w:p>
    <w:p w:rsidR="00436548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$(2+2*5). </w:t>
      </w:r>
    </w:p>
    <w:p w:rsidR="00C066AE" w:rsidRPr="00436548" w:rsidRDefault="00436548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Der Endmarker des Strings muss wieder auf einer neuen Zeile s</w:t>
      </w: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e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in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"@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@'</w:t>
      </w:r>
    </w:p>
    <w:p w:rsidR="00C066AE" w:rsidRPr="00436548" w:rsidRDefault="00436548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Mit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ein</w:t>
      </w: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em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proofErr w:type="gram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einfaches</w:t>
      </w:r>
      <w:proofErr w:type="gram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Anführungszeichen wird ein Ausdruck nicht ausgewertet</w:t>
      </w:r>
      <w:r w:rsidR="00C066AE"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: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$(2+2*5)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'@</w:t>
      </w:r>
    </w:p>
    <w:p w:rsidR="00436548" w:rsidRPr="00436548" w:rsidRDefault="00436548" w:rsidP="00EB484D">
      <w:pPr>
        <w:pStyle w:val="berschrift2"/>
        <w:rPr>
          <w:lang w:val="en-US"/>
        </w:rPr>
      </w:pPr>
      <w:r w:rsidRPr="00436548">
        <w:rPr>
          <w:lang w:val="en-US"/>
        </w:rPr>
        <w:t>Variable</w:t>
      </w:r>
    </w:p>
    <w:p w:rsidR="00436548" w:rsidRPr="00436548" w:rsidRDefault="00436548" w:rsidP="00436548">
      <w:pPr>
        <w:rPr>
          <w:lang w:val="en-US"/>
        </w:rPr>
      </w:pPr>
      <w:r w:rsidRPr="00436548">
        <w:rPr>
          <w:lang w:val="en-US"/>
        </w:rPr>
        <w:t xml:space="preserve">Format: 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$[scope:</w:t>
      </w:r>
      <w:proofErr w:type="gram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]name</w:t>
      </w:r>
      <w:proofErr w:type="gramEnd"/>
      <w:r w:rsidRPr="00436548">
        <w:rPr>
          <w:lang w:val="en-US"/>
        </w:rPr>
        <w:t xml:space="preserve"> </w:t>
      </w:r>
      <w:r w:rsidRPr="00436548">
        <w:rPr>
          <w:lang w:val="en-US"/>
        </w:rPr>
        <w:t>Oder</w:t>
      </w:r>
      <w:r w:rsidRPr="00436548">
        <w:rPr>
          <w:lang w:val="en-US"/>
        </w:rPr>
        <w:t xml:space="preserve"> 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${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anyname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}</w:t>
      </w:r>
      <w:r>
        <w:rPr>
          <w:lang w:val="en-US"/>
        </w:rPr>
        <w:t xml:space="preserve"> Oder</w:t>
      </w:r>
      <w:r w:rsidRPr="00436548">
        <w:rPr>
          <w:lang w:val="en-US"/>
        </w:rPr>
        <w:t xml:space="preserve"> 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${any path}</w:t>
      </w:r>
      <w:r>
        <w:rPr>
          <w:lang w:val="en-US"/>
        </w:rPr>
        <w:t xml:space="preserve"> 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path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= "C:\Windows\System32"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Get-ChildItem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${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env</w:t>
      </w:r>
      <w:proofErr w:type="gram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:ProgramFiles</w:t>
      </w:r>
      <w:proofErr w:type="spellEnd"/>
      <w:proofErr w:type="gram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(x86)}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processes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= 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Get-Process</w:t>
      </w:r>
      <w:proofErr w:type="spellEnd"/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global</w:t>
      </w:r>
      <w:proofErr w:type="gram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:a</w:t>
      </w:r>
      <w:proofErr w:type="spellEnd"/>
      <w:proofErr w:type="gram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=</w:t>
      </w:r>
      <w:r w:rsidRPr="00E76921">
        <w:rPr>
          <w:rFonts w:ascii="LettrGoth12 BT" w:hAnsi="LettrGoth12 BT" w:cs="Courier New"/>
          <w:bCs/>
          <w:color w:val="5F9EA0"/>
          <w:sz w:val="20"/>
          <w:szCs w:val="20"/>
        </w:rPr>
        <w:t xml:space="preserve">1 # </w:t>
      </w:r>
      <w:proofErr w:type="spellStart"/>
      <w:r w:rsidRPr="00E76921">
        <w:rPr>
          <w:rFonts w:ascii="LettrGoth12 BT" w:hAnsi="LettrGoth12 BT" w:cs="Courier New"/>
          <w:bCs/>
          <w:color w:val="5F9EA0"/>
          <w:sz w:val="20"/>
          <w:szCs w:val="20"/>
        </w:rPr>
        <w:t>überall</w:t>
      </w:r>
      <w:proofErr w:type="spellEnd"/>
      <w:r w:rsidRPr="00E76921">
        <w:rPr>
          <w:rFonts w:ascii="LettrGoth12 BT" w:hAnsi="LettrGoth12 BT" w:cs="Courier New"/>
          <w:bCs/>
          <w:color w:val="5F9EA0"/>
          <w:sz w:val="20"/>
          <w:szCs w:val="20"/>
        </w:rPr>
        <w:t xml:space="preserve"> </w:t>
      </w:r>
      <w:proofErr w:type="spellStart"/>
      <w:r w:rsidRPr="00E76921">
        <w:rPr>
          <w:rFonts w:ascii="LettrGoth12 BT" w:hAnsi="LettrGoth12 BT" w:cs="Courier New"/>
          <w:bCs/>
          <w:color w:val="5F9EA0"/>
          <w:sz w:val="20"/>
          <w:szCs w:val="20"/>
        </w:rPr>
        <w:t>sichtbar</w:t>
      </w:r>
      <w:proofErr w:type="spellEnd"/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local:a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= 1 # 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sichtbar für Kinds-Objekte</w:t>
      </w: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private:a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= 1 # 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un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sichtbar für Kinds-Objekte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script:a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= 1 # </w:t>
      </w: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sichtbar in diesem Skript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# 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Using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scope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indicates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a 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local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variable in remote 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commands</w:t>
      </w:r>
      <w:proofErr w:type="spellEnd"/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proofErr w:type="spellStart"/>
      <w:proofErr w:type="gram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and</w:t>
      </w:r>
      <w:proofErr w:type="spellEnd"/>
      <w:proofErr w:type="gram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with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Start-Job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localVar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= Read-Host "</w:t>
      </w: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Bitte Verzeichnis eingeben</w:t>
      </w: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"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Invoke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-Command -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ComputerName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localhost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-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ScriptBlock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{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proofErr w:type="gram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dir</w:t>
      </w:r>
      <w:proofErr w:type="gram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using:localVar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}</w:t>
      </w:r>
    </w:p>
    <w:p w:rsidR="00436548" w:rsidRP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Start-Job </w:t>
      </w:r>
      <w:proofErr w:type="gram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{ dir</w:t>
      </w:r>
      <w:proofErr w:type="gram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using:localVar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-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Recurse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}</w:t>
      </w:r>
    </w:p>
    <w:p w:rsidR="00436548" w:rsidRDefault="00436548" w:rsidP="00436548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env:Path</w:t>
      </w:r>
      <w:proofErr w:type="spell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+= "</w:t>
      </w:r>
      <w:proofErr w:type="gramStart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;D</w:t>
      </w:r>
      <w:proofErr w:type="gramEnd"/>
      <w:r w:rsidRPr="00436548">
        <w:rPr>
          <w:rFonts w:ascii="LettrGoth12 BT" w:hAnsi="LettrGoth12 BT" w:cs="Courier New"/>
          <w:b/>
          <w:bCs/>
          <w:color w:val="5F9EA0"/>
          <w:sz w:val="20"/>
          <w:szCs w:val="20"/>
        </w:rPr>
        <w:t>:\Scripts"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lastRenderedPageBreak/>
        <w:t xml:space="preserve">Get-Command -Noun Variable # the Variable 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Cmdlets</w:t>
      </w:r>
      <w:proofErr w:type="spellEnd"/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ChildItem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var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: #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Listet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alle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Werte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der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Varaiablen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var</w:t>
      </w:r>
      <w:proofErr w:type="spellEnd"/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# 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Streng typisierte Variablen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(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nur ganzzahlige Variablen erlaubt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)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[</w:t>
      </w:r>
      <w:proofErr w:type="spellStart"/>
      <w:proofErr w:type="gram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int</w:t>
      </w:r>
      <w:proofErr w:type="spellEnd"/>
      <w:proofErr w:type="gram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]$number=8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# 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Attribute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für</w:t>
      </w:r>
      <w:proofErr w:type="spellEnd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Variablen</w:t>
      </w:r>
      <w:proofErr w:type="spellEnd"/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[</w:t>
      </w:r>
      <w:proofErr w:type="spellStart"/>
      <w:proofErr w:type="gram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ValidateRange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(</w:t>
      </w:r>
      <w:proofErr w:type="gram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1,10)][</w:t>
      </w:r>
      <w:proofErr w:type="spellStart"/>
      <w:proofErr w:type="gram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int</w:t>
      </w:r>
      <w:proofErr w:type="spellEnd"/>
      <w:proofErr w:type="gram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]$number = 1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number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= 11 #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liefert einen Fehler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# 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Variablen tauschen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$a=1</w:t>
      </w:r>
      <w:proofErr w:type="gram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;$</w:t>
      </w:r>
      <w:proofErr w:type="gram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b=2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</w:t>
      </w:r>
      <w:proofErr w:type="gram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,$</w:t>
      </w:r>
      <w:proofErr w:type="gram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b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= $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b,$a</w:t>
      </w:r>
      <w:proofErr w:type="spellEnd"/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# </w:t>
      </w:r>
      <w:proofErr w:type="spellStart"/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Mehrfach-Zuweisungen</w:t>
      </w:r>
      <w:proofErr w:type="spellEnd"/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</w:t>
      </w:r>
      <w:proofErr w:type="gram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,$</w:t>
      </w:r>
      <w:proofErr w:type="gram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b,$c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= 0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</w:t>
      </w:r>
      <w:proofErr w:type="gram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,$</w:t>
      </w:r>
      <w:proofErr w:type="gram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b,$c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= '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a','b','c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'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</w:t>
      </w:r>
      <w:proofErr w:type="gram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,$</w:t>
      </w:r>
      <w:proofErr w:type="gram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b,$c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= 'a b 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c'.split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()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# 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Veriable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ohne Schreibzugriff (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read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only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)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(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können mit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>–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Force</w:t>
      </w:r>
      <w:r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überschrieben werden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)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Set-Variable -Name 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ReadOnlyVar</w:t>
      </w:r>
      <w:proofErr w:type="spellEnd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-Value 3 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–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Option</w:t>
      </w:r>
      <w: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</w:t>
      </w:r>
      <w:proofErr w:type="spellStart"/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ReadOnly</w:t>
      </w:r>
      <w:proofErr w:type="spellEnd"/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# 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Konstanten 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(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können nicht überschrieben werden</w:t>
      </w: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</w:rPr>
        <w:t>)</w:t>
      </w:r>
    </w:p>
    <w:p w:rsidR="00E76921" w:rsidRPr="00E76921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E7692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Set-Variable -Name Pi -Value 3.14 -Option Constant</w:t>
      </w:r>
    </w:p>
    <w:p w:rsidR="00E76921" w:rsidRPr="00E76921" w:rsidRDefault="00E76921" w:rsidP="00EB484D">
      <w:pPr>
        <w:pStyle w:val="berschrift2"/>
        <w:rPr>
          <w:lang w:val="en-US"/>
        </w:rPr>
      </w:pPr>
      <w:proofErr w:type="spellStart"/>
      <w:r w:rsidRPr="00E76921">
        <w:rPr>
          <w:lang w:val="en-US"/>
        </w:rPr>
        <w:t>Automatische</w:t>
      </w:r>
      <w:proofErr w:type="spellEnd"/>
      <w:r w:rsidRPr="00E76921">
        <w:rPr>
          <w:lang w:val="en-US"/>
        </w:rPr>
        <w:t xml:space="preserve"> </w:t>
      </w:r>
      <w:proofErr w:type="spellStart"/>
      <w:r w:rsidRPr="00E76921">
        <w:rPr>
          <w:lang w:val="en-US"/>
        </w:rPr>
        <w:t>Variablen</w:t>
      </w:r>
      <w:proofErr w:type="spellEnd"/>
    </w:p>
    <w:p w:rsidR="00E76921" w:rsidRPr="0094288E" w:rsidRDefault="00E76921" w:rsidP="00E76921"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$$</w:t>
      </w:r>
      <w:r w:rsidR="0094288E" w:rsidRPr="0094288E">
        <w:tab/>
      </w:r>
      <w:proofErr w:type="spellStart"/>
      <w:r w:rsidR="0094288E" w:rsidRPr="0094288E">
        <w:t>Letztes</w:t>
      </w:r>
      <w:proofErr w:type="spellEnd"/>
      <w:r w:rsidR="0094288E" w:rsidRPr="0094288E">
        <w:t xml:space="preserve"> Token der </w:t>
      </w:r>
      <w:proofErr w:type="spellStart"/>
      <w:r w:rsidR="0094288E" w:rsidRPr="0094288E">
        <w:t>vorigen</w:t>
      </w:r>
      <w:proofErr w:type="spellEnd"/>
      <w:r w:rsidR="0094288E" w:rsidRPr="0094288E">
        <w:t xml:space="preserve"> </w:t>
      </w:r>
      <w:proofErr w:type="spellStart"/>
      <w:r w:rsidR="0094288E" w:rsidRPr="0094288E">
        <w:t>Zeile</w:t>
      </w:r>
      <w:proofErr w:type="spellEnd"/>
    </w:p>
    <w:p w:rsidR="00E76921" w:rsidRPr="0094288E" w:rsidRDefault="00E76921" w:rsidP="00E76921"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$?</w:t>
      </w:r>
      <w:r w:rsidR="0094288E" w:rsidRPr="0094288E">
        <w:tab/>
        <w:t>Boolescher Status des letzten Kommandos</w:t>
      </w:r>
    </w:p>
    <w:p w:rsidR="00E76921" w:rsidRPr="0094288E" w:rsidRDefault="00E76921" w:rsidP="00E76921"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$^</w:t>
      </w:r>
      <w:r w:rsidR="0094288E" w:rsidRPr="0094288E">
        <w:tab/>
        <w:t>Ers</w:t>
      </w:r>
      <w:r w:rsidR="0094288E" w:rsidRPr="0094288E">
        <w:t>tes Token der vorigen Zeile</w:t>
      </w:r>
    </w:p>
    <w:p w:rsidR="00E76921" w:rsidRPr="0094288E" w:rsidRDefault="00E76921" w:rsidP="00E76921"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$_, $</w:t>
      </w:r>
      <w:proofErr w:type="spellStart"/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PSItem</w:t>
      </w:r>
      <w:proofErr w:type="spellEnd"/>
      <w:r w:rsidR="0094288E" w:rsidRPr="0094288E">
        <w:tab/>
      </w:r>
      <w:proofErr w:type="spellStart"/>
      <w:r w:rsidR="0094288E" w:rsidRPr="0094288E">
        <w:t>Aktuelles</w:t>
      </w:r>
      <w:proofErr w:type="spellEnd"/>
      <w:r w:rsidR="0094288E" w:rsidRPr="0094288E">
        <w:t xml:space="preserve"> Pipeline-</w:t>
      </w:r>
      <w:proofErr w:type="spellStart"/>
      <w:r w:rsidR="0094288E" w:rsidRPr="0094288E">
        <w:t>Objekt</w:t>
      </w:r>
      <w:proofErr w:type="spellEnd"/>
    </w:p>
    <w:p w:rsidR="00E76921" w:rsidRPr="0094288E" w:rsidRDefault="00E76921" w:rsidP="00E76921"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$Args</w:t>
      </w:r>
      <w:r w:rsidR="0094288E" w:rsidRPr="0094288E">
        <w:tab/>
      </w:r>
      <w:r w:rsidRPr="0094288E">
        <w:t>Argument</w:t>
      </w:r>
      <w:r w:rsidR="0094288E" w:rsidRPr="0094288E">
        <w:t>e</w:t>
      </w:r>
      <w:r w:rsidRPr="0094288E">
        <w:t xml:space="preserve"> </w:t>
      </w:r>
      <w:r w:rsidR="0094288E" w:rsidRPr="0094288E">
        <w:t>eines Skripts oder einer Funktion</w:t>
      </w:r>
    </w:p>
    <w:p w:rsidR="00E76921" w:rsidRPr="0094288E" w:rsidRDefault="00E76921" w:rsidP="00E76921">
      <w:pPr>
        <w:rPr>
          <w:lang w:val="en-US"/>
        </w:rPr>
      </w:pPr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$Error</w:t>
      </w:r>
      <w:r w:rsidR="0094288E" w:rsidRPr="0094288E">
        <w:rPr>
          <w:lang w:val="en-US"/>
        </w:rPr>
        <w:tab/>
      </w:r>
      <w:proofErr w:type="spellStart"/>
      <w:r w:rsidR="0094288E" w:rsidRPr="0094288E">
        <w:rPr>
          <w:lang w:val="en-US"/>
        </w:rPr>
        <w:t>Fehler</w:t>
      </w:r>
      <w:proofErr w:type="spellEnd"/>
      <w:r w:rsidR="0094288E" w:rsidRPr="0094288E">
        <w:rPr>
          <w:lang w:val="en-US"/>
        </w:rPr>
        <w:t>-</w:t>
      </w:r>
      <w:r w:rsidRPr="0094288E">
        <w:rPr>
          <w:lang w:val="en-US"/>
        </w:rPr>
        <w:t xml:space="preserve">Array </w:t>
      </w:r>
      <w:proofErr w:type="spellStart"/>
      <w:r w:rsidR="0094288E" w:rsidRPr="0094288E">
        <w:rPr>
          <w:lang w:val="en-US"/>
        </w:rPr>
        <w:t>vorige</w:t>
      </w:r>
      <w:proofErr w:type="spellEnd"/>
      <w:r w:rsidR="0094288E" w:rsidRPr="0094288E">
        <w:rPr>
          <w:lang w:val="en-US"/>
        </w:rPr>
        <w:t xml:space="preserve"> </w:t>
      </w:r>
      <w:proofErr w:type="spellStart"/>
      <w:r w:rsidR="0094288E" w:rsidRPr="0094288E">
        <w:rPr>
          <w:lang w:val="en-US"/>
        </w:rPr>
        <w:t>Kommandos</w:t>
      </w:r>
      <w:proofErr w:type="spellEnd"/>
    </w:p>
    <w:p w:rsidR="00E76921" w:rsidRPr="0094288E" w:rsidRDefault="00E76921" w:rsidP="00E76921"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ForEach</w:t>
      </w:r>
      <w:proofErr w:type="spellEnd"/>
      <w:r w:rsidR="0094288E" w:rsidRPr="0094288E">
        <w:tab/>
      </w:r>
      <w:r w:rsidRPr="0094288E">
        <w:t>Referen</w:t>
      </w:r>
      <w:r w:rsidR="0094288E" w:rsidRPr="0094288E">
        <w:t>z</w:t>
      </w:r>
      <w:r w:rsidRPr="0094288E">
        <w:t xml:space="preserve"> </w:t>
      </w:r>
      <w:r w:rsidR="0094288E" w:rsidRPr="0094288E">
        <w:t xml:space="preserve">zum </w:t>
      </w:r>
      <w:proofErr w:type="spellStart"/>
      <w:r w:rsidR="0094288E" w:rsidRPr="0094288E">
        <w:t>Iterator</w:t>
      </w:r>
      <w:proofErr w:type="spellEnd"/>
      <w:r w:rsidR="0094288E" w:rsidRPr="0094288E">
        <w:t xml:space="preserve"> der </w:t>
      </w:r>
      <w:proofErr w:type="spellStart"/>
      <w:r w:rsidR="0094288E" w:rsidRPr="0094288E">
        <w:t>ForEach</w:t>
      </w:r>
      <w:proofErr w:type="spellEnd"/>
      <w:r w:rsidR="0094288E" w:rsidRPr="0094288E">
        <w:t>-Schleife</w:t>
      </w:r>
    </w:p>
    <w:p w:rsidR="00E76921" w:rsidRPr="0094288E" w:rsidRDefault="00E76921" w:rsidP="00E76921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</w:rPr>
        <w:t>$Home</w:t>
      </w:r>
      <w:r w:rsidR="0094288E" w:rsidRPr="0094288E">
        <w:rPr>
          <w:rFonts w:ascii="LettrGoth12 BT" w:hAnsi="LettrGoth12 BT" w:cs="Courier New"/>
          <w:b/>
          <w:bCs/>
          <w:color w:val="5F9EA0"/>
          <w:sz w:val="20"/>
          <w:szCs w:val="20"/>
        </w:rPr>
        <w:tab/>
      </w:r>
      <w:r w:rsidR="0094288E" w:rsidRPr="0094288E">
        <w:t>Das Home-Verzeichnis des Benutzers</w:t>
      </w:r>
    </w:p>
    <w:p w:rsidR="00E76921" w:rsidRPr="0094288E" w:rsidRDefault="00E76921" w:rsidP="0094288E">
      <w:r w:rsidRPr="0094288E">
        <w:rPr>
          <w:rFonts w:ascii="LettrGoth12 BT" w:hAnsi="LettrGoth12 BT" w:cs="Courier New"/>
          <w:b/>
          <w:bCs/>
          <w:color w:val="5F9EA0"/>
          <w:sz w:val="20"/>
          <w:szCs w:val="20"/>
        </w:rPr>
        <w:t>$Host</w:t>
      </w:r>
      <w:r w:rsidR="0094288E">
        <w:tab/>
      </w:r>
      <w:r w:rsidRPr="0094288E">
        <w:t xml:space="preserve">Reference </w:t>
      </w:r>
      <w:r w:rsidR="0094288E">
        <w:t xml:space="preserve">zur Anwendung, die </w:t>
      </w:r>
      <w:proofErr w:type="spellStart"/>
      <w:r w:rsidR="0094288E">
        <w:t>PowerShell</w:t>
      </w:r>
      <w:proofErr w:type="spellEnd"/>
      <w:r w:rsidR="0094288E">
        <w:t xml:space="preserve"> ausführt (zum Beispiel Power </w:t>
      </w:r>
      <w:proofErr w:type="spellStart"/>
      <w:r w:rsidR="0094288E">
        <w:t>Gui</w:t>
      </w:r>
      <w:proofErr w:type="spellEnd"/>
      <w:r w:rsidR="0094288E">
        <w:t xml:space="preserve"> Script Editor)</w:t>
      </w:r>
    </w:p>
    <w:p w:rsidR="00E76921" w:rsidRPr="0094288E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$Input</w:t>
      </w:r>
      <w:r w:rsidR="0094288E" w:rsidRPr="0094288E">
        <w:tab/>
      </w:r>
      <w:proofErr w:type="spellStart"/>
      <w:r w:rsidR="0094288E" w:rsidRPr="0094288E">
        <w:t>Iterator</w:t>
      </w:r>
      <w:proofErr w:type="spellEnd"/>
      <w:r w:rsidR="0094288E" w:rsidRPr="0094288E">
        <w:t xml:space="preserve"> der Objekte, die zum Skript weiter geleitet werden</w:t>
      </w:r>
    </w:p>
    <w:p w:rsidR="00E76921" w:rsidRPr="0094288E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LastExitCode</w:t>
      </w:r>
      <w:proofErr w:type="spellEnd"/>
      <w:r w:rsidR="0094288E" w:rsidRPr="0094288E">
        <w:tab/>
        <w:t>Exit-Kode des letzten Programms oder Skripts</w:t>
      </w:r>
    </w:p>
    <w:p w:rsidR="00E76921" w:rsidRPr="0094288E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$Matches</w:t>
      </w:r>
      <w:r w:rsidR="0094288E">
        <w:tab/>
      </w:r>
      <w:r w:rsidR="0094288E" w:rsidRPr="0094288E">
        <w:t>Exit-Kode des letzten Programms oder Skripts</w:t>
      </w:r>
    </w:p>
    <w:p w:rsidR="0094288E" w:rsidRPr="0094288E" w:rsidRDefault="00E76921" w:rsidP="0094288E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MyInvocation</w:t>
      </w:r>
      <w:proofErr w:type="spellEnd"/>
      <w:r w:rsidR="0094288E" w:rsidRPr="0094288E">
        <w:tab/>
        <w:t>Objekt mit Informationen über den aktuellen Befehl</w:t>
      </w:r>
    </w:p>
    <w:p w:rsidR="00E76921" w:rsidRPr="0094288E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PSHome</w:t>
      </w:r>
      <w:proofErr w:type="spellEnd"/>
      <w:r w:rsidR="0094288E" w:rsidRPr="0052094A">
        <w:tab/>
        <w:t xml:space="preserve">Der Speicherort von </w:t>
      </w:r>
      <w:proofErr w:type="spellStart"/>
      <w:r w:rsidRPr="0094288E">
        <w:t>PowerShell</w:t>
      </w:r>
      <w:proofErr w:type="spellEnd"/>
    </w:p>
    <w:p w:rsidR="00E76921" w:rsidRPr="0094288E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lastRenderedPageBreak/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profile</w:t>
      </w:r>
      <w:proofErr w:type="spellEnd"/>
      <w:r w:rsidR="0052094A">
        <w:tab/>
        <w:t xml:space="preserve">Das Standard-Profil von </w:t>
      </w:r>
      <w:proofErr w:type="spellStart"/>
      <w:r w:rsidR="0052094A">
        <w:t>PowerShell</w:t>
      </w:r>
      <w:proofErr w:type="spellEnd"/>
      <w:r w:rsidR="0052094A">
        <w:t xml:space="preserve"> (muss nicht vorhanden sein</w:t>
      </w:r>
      <w:r w:rsidRPr="0094288E">
        <w:t>)</w:t>
      </w:r>
    </w:p>
    <w:p w:rsidR="00E76921" w:rsidRPr="0094288E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$Switch</w:t>
      </w:r>
      <w:r w:rsidR="0052094A">
        <w:tab/>
      </w:r>
      <w:proofErr w:type="spellStart"/>
      <w:r w:rsidR="0052094A">
        <w:t>Iterator</w:t>
      </w:r>
      <w:proofErr w:type="spellEnd"/>
      <w:r w:rsidR="0052094A">
        <w:t xml:space="preserve"> in einer </w:t>
      </w:r>
      <w:proofErr w:type="spellStart"/>
      <w:r w:rsidR="0052094A">
        <w:t>switch</w:t>
      </w:r>
      <w:proofErr w:type="spellEnd"/>
      <w:r w:rsidR="0052094A">
        <w:t>-Anweisung</w:t>
      </w:r>
    </w:p>
    <w:p w:rsidR="00E76921" w:rsidRPr="0052094A" w:rsidRDefault="00E76921" w:rsidP="00E76921">
      <w:pPr>
        <w:rPr>
          <w:lang w:val="en-US"/>
        </w:rPr>
      </w:pPr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$True</w:t>
      </w:r>
      <w:r w:rsidR="0052094A" w:rsidRPr="0052094A">
        <w:rPr>
          <w:lang w:val="en-US"/>
        </w:rPr>
        <w:tab/>
      </w:r>
      <w:proofErr w:type="spellStart"/>
      <w:r w:rsidR="0052094A" w:rsidRPr="0052094A">
        <w:rPr>
          <w:lang w:val="en-US"/>
        </w:rPr>
        <w:t>Boolscher</w:t>
      </w:r>
      <w:proofErr w:type="spellEnd"/>
      <w:r w:rsidR="0052094A" w:rsidRPr="0052094A">
        <w:rPr>
          <w:lang w:val="en-US"/>
        </w:rPr>
        <w:t xml:space="preserve"> Wert </w:t>
      </w:r>
      <w:proofErr w:type="spellStart"/>
      <w:r w:rsidR="0052094A" w:rsidRPr="0052094A">
        <w:rPr>
          <w:lang w:val="en-US"/>
        </w:rPr>
        <w:t>für</w:t>
      </w:r>
      <w:proofErr w:type="spellEnd"/>
      <w:r w:rsidR="0052094A" w:rsidRPr="0052094A">
        <w:rPr>
          <w:lang w:val="en-US"/>
        </w:rPr>
        <w:t xml:space="preserve"> WAHR</w:t>
      </w:r>
    </w:p>
    <w:p w:rsidR="00E76921" w:rsidRPr="0052094A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False</w:t>
      </w:r>
      <w:proofErr w:type="spellEnd"/>
      <w:r w:rsidR="0052094A" w:rsidRPr="0052094A">
        <w:tab/>
      </w:r>
      <w:proofErr w:type="spellStart"/>
      <w:r w:rsidR="0052094A">
        <w:t>Boolscher</w:t>
      </w:r>
      <w:proofErr w:type="spellEnd"/>
      <w:r w:rsidR="0052094A">
        <w:t xml:space="preserve"> Wert für </w:t>
      </w:r>
      <w:r w:rsidR="0052094A">
        <w:t>FALSCH</w:t>
      </w:r>
    </w:p>
    <w:p w:rsidR="00E76921" w:rsidRPr="0052094A" w:rsidRDefault="00E76921" w:rsidP="00E76921">
      <w:pPr>
        <w:rPr>
          <w:lang w:val="en-US"/>
        </w:rPr>
      </w:pPr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PSCulture</w:t>
      </w:r>
      <w:proofErr w:type="spellEnd"/>
      <w:r w:rsidR="0052094A" w:rsidRPr="0052094A">
        <w:rPr>
          <w:lang w:val="en-US"/>
        </w:rPr>
        <w:tab/>
      </w:r>
      <w:proofErr w:type="spellStart"/>
      <w:r w:rsidR="0052094A" w:rsidRPr="0052094A">
        <w:rPr>
          <w:lang w:val="en-US"/>
        </w:rPr>
        <w:t>Aktuelle</w:t>
      </w:r>
      <w:proofErr w:type="spellEnd"/>
      <w:r w:rsidR="0052094A" w:rsidRPr="0052094A">
        <w:rPr>
          <w:lang w:val="en-US"/>
        </w:rPr>
        <w:t xml:space="preserve"> </w:t>
      </w:r>
      <w:proofErr w:type="spellStart"/>
      <w:r w:rsidR="0052094A" w:rsidRPr="0052094A">
        <w:rPr>
          <w:lang w:val="en-US"/>
        </w:rPr>
        <w:t>Kultur</w:t>
      </w:r>
      <w:proofErr w:type="spellEnd"/>
    </w:p>
    <w:p w:rsidR="00E76921" w:rsidRPr="0052094A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PSUICulture</w:t>
      </w:r>
      <w:proofErr w:type="spellEnd"/>
      <w:r w:rsidR="0052094A" w:rsidRPr="0052094A">
        <w:tab/>
      </w:r>
      <w:r w:rsidR="0052094A" w:rsidRPr="0052094A">
        <w:t>Aktuelle Kultur</w:t>
      </w:r>
      <w:r w:rsidR="0052094A" w:rsidRPr="0052094A">
        <w:t xml:space="preserve"> des </w:t>
      </w:r>
      <w:proofErr w:type="spellStart"/>
      <w:r w:rsidR="0052094A" w:rsidRPr="0052094A">
        <w:t>UserInterface</w:t>
      </w:r>
      <w:proofErr w:type="spellEnd"/>
    </w:p>
    <w:p w:rsidR="00E76921" w:rsidRPr="0052094A" w:rsidRDefault="00E76921" w:rsidP="0052094A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PsVersionTable</w:t>
      </w:r>
      <w:proofErr w:type="spellEnd"/>
      <w:r w:rsidR="0052094A" w:rsidRPr="0052094A">
        <w:tab/>
        <w:t>D</w:t>
      </w:r>
      <w:r w:rsidR="0052094A">
        <w:t xml:space="preserve">etails zur verwendeten Version von </w:t>
      </w:r>
      <w:proofErr w:type="spellStart"/>
      <w:r w:rsidR="0052094A">
        <w:t>PowerShell</w:t>
      </w:r>
      <w:proofErr w:type="spellEnd"/>
    </w:p>
    <w:p w:rsidR="00E76921" w:rsidRPr="0052094A" w:rsidRDefault="00E76921" w:rsidP="00E76921"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52094A">
        <w:rPr>
          <w:rFonts w:ascii="LettrGoth12 BT" w:hAnsi="LettrGoth12 BT" w:cs="Courier New"/>
          <w:b/>
          <w:bCs/>
          <w:color w:val="5F9EA0"/>
          <w:sz w:val="20"/>
          <w:szCs w:val="20"/>
        </w:rPr>
        <w:t>Pwd</w:t>
      </w:r>
      <w:proofErr w:type="spellEnd"/>
      <w:r w:rsidR="0052094A" w:rsidRPr="0052094A">
        <w:tab/>
        <w:t>Der volle Pfad des aktuellen Verzeichnisses</w:t>
      </w:r>
    </w:p>
    <w:p w:rsidR="00E76921" w:rsidRDefault="00E76921" w:rsidP="00EB484D">
      <w:pPr>
        <w:pStyle w:val="berschrift2"/>
      </w:pPr>
      <w:r w:rsidRPr="0052094A">
        <w:rPr>
          <w:lang w:val="en-US"/>
        </w:rPr>
        <w:t xml:space="preserve">Variable </w:t>
      </w:r>
      <w:proofErr w:type="spellStart"/>
      <w:r w:rsidRPr="0052094A">
        <w:rPr>
          <w:lang w:val="en-US"/>
        </w:rPr>
        <w:t>für</w:t>
      </w:r>
      <w:proofErr w:type="spellEnd"/>
      <w:r w:rsidRPr="0052094A">
        <w:rPr>
          <w:lang w:val="en-US"/>
        </w:rPr>
        <w:t xml:space="preserve"> </w:t>
      </w:r>
      <w:proofErr w:type="spellStart"/>
      <w:r w:rsidRPr="0052094A">
        <w:rPr>
          <w:lang w:val="en-US"/>
        </w:rPr>
        <w:t>Vorei</w:t>
      </w:r>
      <w:r>
        <w:t>nstellungen</w:t>
      </w:r>
      <w:proofErr w:type="spellEnd"/>
    </w:p>
    <w:p w:rsidR="00E76921" w:rsidRPr="0052094A" w:rsidRDefault="00E76921" w:rsidP="0052094A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ConfirmPreference</w:t>
      </w:r>
      <w:proofErr w:type="spellEnd"/>
      <w:r w:rsidR="0052094A">
        <w:tab/>
      </w:r>
      <w:proofErr w:type="spellStart"/>
      <w:r w:rsidR="0052094A">
        <w:t>PowerShell</w:t>
      </w:r>
      <w:proofErr w:type="spellEnd"/>
      <w:r w:rsidR="0052094A">
        <w:t xml:space="preserve"> fordert Bestätigung vor Ausführung eines </w:t>
      </w:r>
      <w:proofErr w:type="spellStart"/>
      <w:r w:rsidR="0052094A">
        <w:t>Cmdlets</w:t>
      </w:r>
      <w:proofErr w:type="spellEnd"/>
      <w:r w:rsidR="0052094A">
        <w:t xml:space="preserve"> oder einer Funktion </w:t>
      </w:r>
    </w:p>
    <w:p w:rsidR="0052094A" w:rsidRPr="0052094A" w:rsidRDefault="00E76921" w:rsidP="0052094A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DebugPreference</w:t>
      </w:r>
      <w:proofErr w:type="spellEnd"/>
      <w:r w:rsidR="0052094A" w:rsidRPr="0052094A">
        <w:tab/>
        <w:t xml:space="preserve">Legt fest, wie </w:t>
      </w:r>
      <w:proofErr w:type="spellStart"/>
      <w:r w:rsidR="0052094A" w:rsidRPr="0052094A">
        <w:t>PowerShell</w:t>
      </w:r>
      <w:proofErr w:type="spellEnd"/>
      <w:r w:rsidR="0052094A" w:rsidRPr="0052094A">
        <w:t xml:space="preserve"> </w:t>
      </w:r>
      <w:proofErr w:type="spellStart"/>
      <w:r w:rsidRPr="0052094A">
        <w:t>Determines</w:t>
      </w:r>
      <w:proofErr w:type="spellEnd"/>
      <w:r w:rsidRPr="0052094A">
        <w:t xml:space="preserve"> </w:t>
      </w:r>
      <w:r w:rsidR="0052094A" w:rsidRPr="0052094A">
        <w:t>sich beim Debuggen verhält</w:t>
      </w:r>
    </w:p>
    <w:p w:rsidR="00E76921" w:rsidRPr="0052094A" w:rsidRDefault="00E76921" w:rsidP="00E76921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ErrorActionPreference</w:t>
      </w:r>
      <w:proofErr w:type="spellEnd"/>
      <w:r w:rsidR="0052094A">
        <w:tab/>
        <w:t xml:space="preserve">Legt fest, wie </w:t>
      </w:r>
      <w:proofErr w:type="spellStart"/>
      <w:r w:rsidR="0052094A">
        <w:t>PowerShell</w:t>
      </w:r>
      <w:proofErr w:type="spellEnd"/>
      <w:r w:rsidR="0052094A">
        <w:t xml:space="preserve"> auf einen nicht abbrechenden Fehler reagiert</w:t>
      </w:r>
    </w:p>
    <w:p w:rsidR="00E76921" w:rsidRPr="0052094A" w:rsidRDefault="00E76921" w:rsidP="0052094A">
      <w:pPr>
        <w:rPr>
          <w:lang w:val="en-US"/>
        </w:rPr>
      </w:pPr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FormatEnumerationLimit</w:t>
      </w:r>
      <w:proofErr w:type="spellEnd"/>
      <w:r w:rsidR="0052094A" w:rsidRPr="0052094A">
        <w:tab/>
        <w:t xml:space="preserve">Anzahl der angezeigte Werte </w:t>
      </w:r>
    </w:p>
    <w:p w:rsidR="0052094A" w:rsidRPr="0052094A" w:rsidRDefault="00E76921" w:rsidP="0052094A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MaximumHistoryCount</w:t>
      </w:r>
      <w:proofErr w:type="spellEnd"/>
      <w:r w:rsidR="0052094A" w:rsidRPr="0052094A">
        <w:tab/>
        <w:t>Anzahl der gespeicherten Kommandos i</w:t>
      </w:r>
      <w:r w:rsidR="0052094A">
        <w:t>n</w:t>
      </w:r>
      <w:r w:rsidR="0052094A" w:rsidRPr="0052094A">
        <w:t xml:space="preserve"> der Kommando-</w:t>
      </w:r>
      <w:proofErr w:type="spellStart"/>
      <w:r w:rsidR="0052094A" w:rsidRPr="0052094A">
        <w:t>Hist</w:t>
      </w:r>
      <w:r w:rsidR="0052094A">
        <w:t>o</w:t>
      </w:r>
      <w:r w:rsidR="0052094A" w:rsidRPr="0052094A">
        <w:t>ry</w:t>
      </w:r>
      <w:proofErr w:type="spellEnd"/>
      <w:r w:rsidR="0052094A">
        <w:t xml:space="preserve"> </w:t>
      </w:r>
    </w:p>
    <w:p w:rsidR="00E76921" w:rsidRPr="0052094A" w:rsidRDefault="00E76921" w:rsidP="00E76921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$OFS</w:t>
      </w:r>
      <w:r w:rsidR="0052094A" w:rsidRPr="004C0312">
        <w:rPr>
          <w:lang w:val="en-US"/>
        </w:rPr>
        <w:tab/>
      </w:r>
      <w:r w:rsidRPr="004C0312">
        <w:rPr>
          <w:lang w:val="en-US"/>
        </w:rPr>
        <w:t xml:space="preserve">Output Field Separator. </w:t>
      </w:r>
      <w:r w:rsidR="004C0312" w:rsidRPr="004C0312">
        <w:t>Trennzeichen zum Verbinden von Array zu Strings. A</w:t>
      </w:r>
      <w:r w:rsidR="004C0312">
        <w:t>nfangswert: Zwischenraum</w:t>
      </w:r>
    </w:p>
    <w:p w:rsidR="00E76921" w:rsidRPr="0052094A" w:rsidRDefault="00E76921" w:rsidP="00E76921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OutputEncoding</w:t>
      </w:r>
      <w:proofErr w:type="spellEnd"/>
      <w:r w:rsidR="004C0312">
        <w:tab/>
        <w:t xml:space="preserve">Zeichenkodierung zum Senden von Text zu anderen </w:t>
      </w:r>
      <w:proofErr w:type="spellStart"/>
      <w:r w:rsidR="004C0312">
        <w:t>Anwednungen</w:t>
      </w:r>
      <w:proofErr w:type="spellEnd"/>
    </w:p>
    <w:p w:rsidR="00E76921" w:rsidRPr="004C0312" w:rsidRDefault="00E76921" w:rsidP="00E76921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PSDefaultParameterValues</w:t>
      </w:r>
      <w:proofErr w:type="spellEnd"/>
      <w:r w:rsidR="004C0312" w:rsidRPr="004C0312">
        <w:tab/>
        <w:t xml:space="preserve">Anfangswerte der Parameter von </w:t>
      </w:r>
      <w:proofErr w:type="spellStart"/>
      <w:r w:rsidR="004C0312" w:rsidRPr="004C0312">
        <w:t>Comandlets</w:t>
      </w:r>
      <w:proofErr w:type="spellEnd"/>
      <w:r w:rsidR="004C0312" w:rsidRPr="004C0312">
        <w:t>.</w:t>
      </w:r>
    </w:p>
    <w:p w:rsidR="00E76921" w:rsidRPr="004C0312" w:rsidRDefault="00E76921" w:rsidP="00E76921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PSEmailServer</w:t>
      </w:r>
      <w:proofErr w:type="spellEnd"/>
      <w:r w:rsidR="004C0312" w:rsidRPr="004C0312">
        <w:tab/>
        <w:t>Der Mail-Server zum Senden von E-Mails</w:t>
      </w:r>
    </w:p>
    <w:p w:rsidR="00E76921" w:rsidRPr="0052094A" w:rsidRDefault="00E76921" w:rsidP="00E76921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PSModuleAutoLoadingPreference</w:t>
      </w:r>
      <w:proofErr w:type="spellEnd"/>
      <w:r w:rsidR="004C0312">
        <w:tab/>
        <w:t>Aktiviert oder deaktiviert das automatische Laden von Modulen. Anfangswert: „All“</w:t>
      </w:r>
    </w:p>
    <w:p w:rsidR="00E76921" w:rsidRPr="0052094A" w:rsidRDefault="00E76921" w:rsidP="004C0312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PSSessionApplicationName</w:t>
      </w:r>
      <w:proofErr w:type="spellEnd"/>
      <w:r w:rsidR="004C0312" w:rsidRPr="004C0312">
        <w:tab/>
        <w:t>Anwendungsname für ein Remote-Kommando das</w:t>
      </w:r>
      <w:r w:rsidRPr="0052094A">
        <w:t xml:space="preserve"> WS-Management </w:t>
      </w:r>
      <w:proofErr w:type="spellStart"/>
      <w:r w:rsidRPr="0052094A">
        <w:t>technology</w:t>
      </w:r>
      <w:proofErr w:type="spellEnd"/>
      <w:r w:rsidR="004C0312">
        <w:t xml:space="preserve"> benutzt</w:t>
      </w:r>
    </w:p>
    <w:p w:rsidR="00E76921" w:rsidRPr="0052094A" w:rsidRDefault="00E76921" w:rsidP="004C0312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PSSessionConfigurationName</w:t>
      </w:r>
      <w:proofErr w:type="spellEnd"/>
      <w:r w:rsidR="004C0312" w:rsidRPr="004C0312">
        <w:tab/>
        <w:t xml:space="preserve">Session-Konfiguration für </w:t>
      </w:r>
      <w:proofErr w:type="spellStart"/>
      <w:r w:rsidR="004C0312" w:rsidRPr="004C0312">
        <w:t>PowerShell</w:t>
      </w:r>
      <w:proofErr w:type="spellEnd"/>
      <w:r w:rsidR="004C0312" w:rsidRPr="004C0312">
        <w:t xml:space="preserve">-Sessions, die in der aktuellen Session angelegt </w:t>
      </w:r>
      <w:proofErr w:type="spellStart"/>
      <w:r w:rsidR="004C0312" w:rsidRPr="004C0312">
        <w:t>warden</w:t>
      </w:r>
      <w:proofErr w:type="spellEnd"/>
      <w:r w:rsidR="004C0312" w:rsidRPr="004C0312">
        <w:t xml:space="preserve">. </w:t>
      </w:r>
    </w:p>
    <w:p w:rsidR="004C0312" w:rsidRPr="004C0312" w:rsidRDefault="00E76921" w:rsidP="004C0312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PSSessionOption</w:t>
      </w:r>
      <w:proofErr w:type="spellEnd"/>
      <w:r w:rsidR="004C0312" w:rsidRPr="004C0312">
        <w:tab/>
        <w:t>Anlegen der Anfangswerte der “</w:t>
      </w:r>
      <w:proofErr w:type="spellStart"/>
      <w:r w:rsidR="004C0312" w:rsidRPr="004C0312">
        <w:t>Advance</w:t>
      </w:r>
      <w:r w:rsidR="004C0312">
        <w:t>d</w:t>
      </w:r>
      <w:proofErr w:type="spellEnd"/>
      <w:r w:rsidR="004C0312" w:rsidRPr="004C0312">
        <w:t xml:space="preserve"> User Options” in einer Remote Session</w:t>
      </w:r>
    </w:p>
    <w:p w:rsidR="00E76921" w:rsidRPr="004C0312" w:rsidRDefault="00E76921" w:rsidP="004C0312">
      <w:pPr>
        <w:rPr>
          <w:lang w:val="en-US"/>
        </w:rPr>
      </w:pPr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VerbosePreference</w:t>
      </w:r>
      <w:proofErr w:type="spellEnd"/>
      <w:r w:rsidR="004C0312" w:rsidRPr="004C0312">
        <w:tab/>
        <w:t xml:space="preserve">Verhalten auf ausführliche Nachrichten von Skripts, </w:t>
      </w:r>
      <w:proofErr w:type="spellStart"/>
      <w:r w:rsidR="004C0312" w:rsidRPr="004C0312">
        <w:t>Cmdlets</w:t>
      </w:r>
      <w:proofErr w:type="spellEnd"/>
      <w:r w:rsidR="004C0312">
        <w:t xml:space="preserve"> und Provider. </w:t>
      </w:r>
    </w:p>
    <w:p w:rsidR="00E76921" w:rsidRPr="004C0312" w:rsidRDefault="00E76921" w:rsidP="00E76921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WarningPreference</w:t>
      </w:r>
      <w:proofErr w:type="spellEnd"/>
      <w:r w:rsidR="004C0312" w:rsidRPr="004C0312">
        <w:tab/>
        <w:t xml:space="preserve">Verhalten auf Warnungen </w:t>
      </w:r>
      <w:r w:rsidR="004C0312" w:rsidRPr="004C0312">
        <w:t xml:space="preserve">von Skripts, </w:t>
      </w:r>
      <w:proofErr w:type="spellStart"/>
      <w:r w:rsidR="004C0312" w:rsidRPr="004C0312">
        <w:t>Cmdlets</w:t>
      </w:r>
      <w:proofErr w:type="spellEnd"/>
      <w:r w:rsidR="004C0312">
        <w:t xml:space="preserve"> und Provider.</w:t>
      </w:r>
    </w:p>
    <w:p w:rsidR="00E76921" w:rsidRPr="004C0312" w:rsidRDefault="00E76921" w:rsidP="00E76921"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4C0312">
        <w:rPr>
          <w:rFonts w:ascii="LettrGoth12 BT" w:hAnsi="LettrGoth12 BT" w:cs="Courier New"/>
          <w:b/>
          <w:bCs/>
          <w:color w:val="5F9EA0"/>
          <w:sz w:val="20"/>
          <w:szCs w:val="20"/>
        </w:rPr>
        <w:t>WhatIfPreference</w:t>
      </w:r>
      <w:proofErr w:type="spellEnd"/>
      <w:r w:rsidR="004C0312" w:rsidRPr="004C0312">
        <w:tab/>
        <w:t xml:space="preserve">Legt fest, ob </w:t>
      </w:r>
      <w:proofErr w:type="spellStart"/>
      <w:r w:rsidRPr="004C0312">
        <w:t>WhatIf</w:t>
      </w:r>
      <w:proofErr w:type="spellEnd"/>
      <w:r w:rsidRPr="004C0312">
        <w:t xml:space="preserve"> </w:t>
      </w:r>
      <w:r w:rsidR="004C0312" w:rsidRPr="004C0312">
        <w:t>bei Befehlen, die das unterstützen, automatisch aktiviert ist</w:t>
      </w:r>
    </w:p>
    <w:p w:rsidR="00EB484D" w:rsidRPr="00E76921" w:rsidRDefault="00EB484D" w:rsidP="00EB484D">
      <w:pPr>
        <w:pStyle w:val="berschrift2"/>
        <w:rPr>
          <w:lang w:val="en-US"/>
        </w:rPr>
      </w:pPr>
      <w:proofErr w:type="spellStart"/>
      <w:r w:rsidRPr="00E76921">
        <w:rPr>
          <w:lang w:val="en-US"/>
        </w:rPr>
        <w:lastRenderedPageBreak/>
        <w:t>Objekt</w:t>
      </w:r>
      <w:proofErr w:type="spellEnd"/>
      <w:r w:rsidRPr="00E76921">
        <w:rPr>
          <w:lang w:val="en-US"/>
        </w:rPr>
        <w:t xml:space="preserve"> </w:t>
      </w:r>
      <w:proofErr w:type="spellStart"/>
      <w:r w:rsidRPr="00E76921">
        <w:rPr>
          <w:lang w:val="en-US"/>
        </w:rPr>
        <w:t>untersuchen</w:t>
      </w:r>
      <w:proofErr w:type="spellEnd"/>
    </w:p>
    <w:p w:rsidR="00EB484D" w:rsidRPr="001D6D0B" w:rsidRDefault="005633D1" w:rsidP="005633D1">
      <w:r w:rsidRPr="005633D1">
        <w:t xml:space="preserve">Um Informationen über ein Objekt zu erhalten, legt man zuerst eine Instanz des Objekts an und leitet das Objekt an das Kommando </w:t>
      </w:r>
      <w:proofErr w:type="spellStart"/>
      <w:r w:rsidR="00EB484D" w:rsidRPr="005633D1">
        <w:rPr>
          <w:b/>
          <w:bCs/>
        </w:rPr>
        <w:t>Get</w:t>
      </w:r>
      <w:proofErr w:type="spellEnd"/>
      <w:r w:rsidR="00EB484D" w:rsidRPr="005633D1">
        <w:rPr>
          <w:b/>
          <w:bCs/>
        </w:rPr>
        <w:t>-Member</w:t>
      </w:r>
      <w:r w:rsidR="00EB484D" w:rsidRPr="005633D1">
        <w:t xml:space="preserve"> </w:t>
      </w:r>
      <w:r>
        <w:t>weiter</w:t>
      </w:r>
      <w:r w:rsidR="00EB484D" w:rsidRPr="005633D1">
        <w:t xml:space="preserve">. </w:t>
      </w:r>
      <w:r w:rsidR="001D6D0B">
        <w:t>Beispielsweise erhält man mit dem folgenden Kommando alle Eigenschaften und Methoden der aktuellen Arbeitsumgebung.</w:t>
      </w:r>
    </w:p>
    <w:p w:rsidR="00EB484D" w:rsidRDefault="001D6D0B" w:rsidP="005633D1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Get-Process</w:t>
      </w:r>
      <w:r w:rsidRPr="00024F51">
        <w:rPr>
          <w:rFonts w:ascii="LettrGoth12 BT" w:hAnsi="LettrGoth12 BT" w:cs="Courier New"/>
          <w:color w:val="000000"/>
          <w:sz w:val="20"/>
          <w:szCs w:val="20"/>
          <w:lang w:val="en-US"/>
        </w:rPr>
        <w:t xml:space="preserve"> | </w:t>
      </w:r>
      <w:r w:rsidRPr="00024F51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Get-Member</w:t>
      </w:r>
    </w:p>
    <w:p w:rsidR="007734F3" w:rsidRPr="007734F3" w:rsidRDefault="007734F3" w:rsidP="005633D1">
      <w:r w:rsidRPr="007734F3">
        <w:t>Die Eigenschaften eines Objekt</w:t>
      </w:r>
      <w:r>
        <w:t>s</w:t>
      </w:r>
      <w:r w:rsidRPr="007734F3">
        <w:t xml:space="preserve"> können mit dem Punkt-Operator bestimmt werden.</w:t>
      </w:r>
    </w:p>
    <w:p w:rsidR="007734F3" w:rsidRPr="00C066AE" w:rsidRDefault="007734F3" w:rsidP="007734F3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$a = Get-Date</w:t>
      </w:r>
    </w:p>
    <w:p w:rsidR="007734F3" w:rsidRPr="00C066AE" w:rsidRDefault="007734F3" w:rsidP="007734F3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$a | Get-Member –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MemberType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Property</w:t>
      </w:r>
    </w:p>
    <w:p w:rsidR="007734F3" w:rsidRPr="00C066AE" w:rsidRDefault="007734F3" w:rsidP="007734F3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a.Date</w:t>
      </w:r>
      <w:proofErr w:type="spellEnd"/>
    </w:p>
    <w:p w:rsidR="007734F3" w:rsidRPr="00C066AE" w:rsidRDefault="007734F3" w:rsidP="007734F3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a.TimeOfDay.Hours</w:t>
      </w:r>
      <w:proofErr w:type="spellEnd"/>
    </w:p>
    <w:p w:rsidR="007734F3" w:rsidRPr="00C066AE" w:rsidRDefault="007734F3" w:rsidP="007734F3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$a | Get-Member -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MemberType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Property –Static</w:t>
      </w:r>
    </w:p>
    <w:p w:rsidR="007734F3" w:rsidRPr="00C066AE" w:rsidRDefault="007734F3" w:rsidP="007734F3">
      <w:r w:rsidRPr="00C066AE">
        <w:t>Stati</w:t>
      </w:r>
      <w:r w:rsidR="00C066AE">
        <w:t>sche Eigenschaften, also Eigenschaften der Klasse können mit dem</w:t>
      </w:r>
      <w:r w:rsidRPr="00C066AE">
        <w:t xml:space="preserve"> "</w:t>
      </w:r>
      <w:proofErr w:type="gramStart"/>
      <w:r w:rsidRPr="00C066AE">
        <w:t>::"</w:t>
      </w:r>
      <w:proofErr w:type="gramEnd"/>
      <w:r w:rsidRPr="00C066AE">
        <w:t xml:space="preserve"> </w:t>
      </w:r>
      <w:r w:rsidR="00C066AE">
        <w:t>O</w:t>
      </w:r>
      <w:r w:rsidRPr="00C066AE">
        <w:t>perator</w:t>
      </w:r>
      <w:r w:rsidR="00C066AE">
        <w:t xml:space="preserve"> bestimmt werden</w:t>
      </w:r>
      <w:r w:rsidRPr="00C066AE">
        <w:t>.</w:t>
      </w:r>
    </w:p>
    <w:p w:rsidR="007734F3" w:rsidRDefault="007734F3" w:rsidP="007734F3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[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DateTime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]:</w:t>
      </w:r>
      <w:proofErr w:type="gram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:Now</w:t>
      </w:r>
      <w:proofErr w:type="gramEnd"/>
    </w:p>
    <w:p w:rsidR="00C066AE" w:rsidRPr="00C066AE" w:rsidRDefault="00C066AE" w:rsidP="007734F3">
      <w:r w:rsidRPr="00C066AE">
        <w:t>Beispiel</w:t>
      </w:r>
      <w:r>
        <w:t>e</w:t>
      </w:r>
      <w:r w:rsidRPr="00C066AE">
        <w:t xml:space="preserve"> für das Aufrufen von Methoden eines Objekts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$a = "This is a string"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$a | 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Get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-Member –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MemberType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Method</w:t>
      </w:r>
      <w:proofErr w:type="spellEnd"/>
    </w:p>
    <w:p w:rsid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$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a.ToUpper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()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</w:t>
      </w:r>
      <w:proofErr w:type="spellStart"/>
      <w:proofErr w:type="gram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a.Substring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(</w:t>
      </w:r>
      <w:proofErr w:type="gram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0,3)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$a | Get-Member -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>MemberType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  <w:lang w:val="en-US"/>
        </w:rPr>
        <w:t xml:space="preserve"> Method -Static</w:t>
      </w:r>
    </w:p>
    <w:p w:rsidR="00C066AE" w:rsidRPr="00C066AE" w:rsidRDefault="00C066AE" w:rsidP="00C066AE">
      <w:r w:rsidRPr="00C066AE">
        <w:t>Stati</w:t>
      </w:r>
      <w:r>
        <w:t xml:space="preserve">sche </w:t>
      </w:r>
      <w:r>
        <w:t>Methoden</w:t>
      </w:r>
      <w:r>
        <w:t xml:space="preserve">, also </w:t>
      </w:r>
      <w:r>
        <w:t>Methoden</w:t>
      </w:r>
      <w:r>
        <w:t xml:space="preserve"> der Klasse können mit dem</w:t>
      </w:r>
      <w:r w:rsidRPr="00C066AE">
        <w:t xml:space="preserve"> "</w:t>
      </w:r>
      <w:proofErr w:type="gramStart"/>
      <w:r w:rsidRPr="00C066AE">
        <w:t>::"</w:t>
      </w:r>
      <w:proofErr w:type="gramEnd"/>
      <w:r w:rsidRPr="00C066AE">
        <w:t xml:space="preserve"> </w:t>
      </w:r>
      <w:r>
        <w:t>O</w:t>
      </w:r>
      <w:r w:rsidRPr="00C066AE">
        <w:t>perator</w:t>
      </w:r>
      <w:r>
        <w:t xml:space="preserve"> </w:t>
      </w:r>
      <w:r>
        <w:t>aufgerufen</w:t>
      </w:r>
      <w:r>
        <w:t xml:space="preserve"> werden</w:t>
      </w:r>
      <w:r w:rsidRPr="00C066AE">
        <w:t>.</w:t>
      </w:r>
    </w:p>
    <w:p w:rsidR="00C066AE" w:rsidRPr="00C066AE" w:rsidRDefault="00C066AE" w:rsidP="00C066AE">
      <w:pPr>
        <w:rPr>
          <w:rFonts w:ascii="LettrGoth12 BT" w:hAnsi="LettrGoth12 BT" w:cs="Courier New"/>
          <w:b/>
          <w:bCs/>
          <w:color w:val="5F9EA0"/>
          <w:sz w:val="20"/>
          <w:szCs w:val="20"/>
        </w:rPr>
      </w:pP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 xml:space="preserve"> </w:t>
      </w:r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[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DateTime</w:t>
      </w:r>
      <w:proofErr w:type="spell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]:</w:t>
      </w:r>
      <w:proofErr w:type="gram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:</w:t>
      </w:r>
      <w:proofErr w:type="spellStart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IsLeapYear</w:t>
      </w:r>
      <w:proofErr w:type="spellEnd"/>
      <w:proofErr w:type="gramEnd"/>
      <w:r w:rsidRPr="00C066AE">
        <w:rPr>
          <w:rFonts w:ascii="LettrGoth12 BT" w:hAnsi="LettrGoth12 BT" w:cs="Courier New"/>
          <w:b/>
          <w:bCs/>
          <w:color w:val="5F9EA0"/>
          <w:sz w:val="20"/>
          <w:szCs w:val="20"/>
        </w:rPr>
        <w:t>(2012)</w:t>
      </w:r>
    </w:p>
    <w:p w:rsidR="00EB484D" w:rsidRDefault="00EB484D" w:rsidP="00EB484D">
      <w:pPr>
        <w:pStyle w:val="berschrift2"/>
        <w:rPr>
          <w:lang w:val="en"/>
        </w:rPr>
      </w:pPr>
      <w:proofErr w:type="spellStart"/>
      <w:r>
        <w:rPr>
          <w:lang w:val="en"/>
        </w:rPr>
        <w:t>Konsolenfenster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löschen</w:t>
      </w:r>
      <w:proofErr w:type="spellEnd"/>
    </w:p>
    <w:p w:rsidR="00EB484D" w:rsidRPr="003D33FF" w:rsidRDefault="003D33FF" w:rsidP="003D33FF">
      <w:r w:rsidRPr="003D33FF">
        <w:t xml:space="preserve">Um den Inhalt des Kommandofensters zu löschen, benutzt man das Kommando </w:t>
      </w:r>
      <w:r w:rsidR="00EB484D" w:rsidRPr="003D33FF">
        <w:rPr>
          <w:b/>
          <w:bCs/>
        </w:rPr>
        <w:t>Clear-Host</w:t>
      </w:r>
      <w:r w:rsidR="00EB484D" w:rsidRPr="003D33FF">
        <w:t xml:space="preserve"> </w:t>
      </w:r>
      <w:r>
        <w:t>oder dessen Alias</w:t>
      </w:r>
      <w:r w:rsidR="00EB484D" w:rsidRPr="003D33FF">
        <w:t xml:space="preserve"> </w:t>
      </w:r>
      <w:proofErr w:type="spellStart"/>
      <w:r w:rsidR="00EB484D" w:rsidRPr="003D33FF">
        <w:rPr>
          <w:b/>
          <w:bCs/>
        </w:rPr>
        <w:t>cls</w:t>
      </w:r>
      <w:proofErr w:type="spellEnd"/>
      <w:r w:rsidR="00EB484D" w:rsidRPr="003D33FF">
        <w:t>.</w:t>
      </w:r>
    </w:p>
    <w:p w:rsidR="00EB484D" w:rsidRDefault="00EB484D" w:rsidP="00EB484D">
      <w:pPr>
        <w:pStyle w:val="berschrift2"/>
        <w:rPr>
          <w:lang w:val="en"/>
        </w:rPr>
      </w:pPr>
      <w:r>
        <w:rPr>
          <w:lang w:val="en"/>
        </w:rPr>
        <w:t>Copy &amp; Paste</w:t>
      </w:r>
    </w:p>
    <w:p w:rsidR="005633D1" w:rsidRDefault="005633D1" w:rsidP="003D33FF">
      <w:pPr>
        <w:rPr>
          <w:lang w:val="en"/>
        </w:rPr>
      </w:pPr>
      <w:proofErr w:type="spellStart"/>
      <w:r>
        <w:rPr>
          <w:lang w:val="en"/>
        </w:rPr>
        <w:t>Mit</w:t>
      </w:r>
      <w:proofErr w:type="spellEnd"/>
      <w:r>
        <w:rPr>
          <w:lang w:val="en"/>
        </w:rPr>
        <w:t xml:space="preserve"> Windows-X-&gt; PowerShell </w:t>
      </w:r>
      <w:proofErr w:type="spellStart"/>
      <w:r>
        <w:rPr>
          <w:lang w:val="en"/>
        </w:rPr>
        <w:t>öffnen</w:t>
      </w:r>
      <w:proofErr w:type="spellEnd"/>
      <w:r>
        <w:rPr>
          <w:lang w:val="en"/>
        </w:rPr>
        <w:t>.</w:t>
      </w:r>
    </w:p>
    <w:p w:rsidR="00EB484D" w:rsidRPr="00C92114" w:rsidRDefault="005633D1" w:rsidP="003D33FF">
      <w:r w:rsidRPr="00C92114">
        <w:t xml:space="preserve">Das Eigenschaftsfenster durch einen Mausklick auf das Symbol links oben öffnen. </w:t>
      </w:r>
    </w:p>
    <w:p w:rsidR="00EB484D" w:rsidRPr="005633D1" w:rsidRDefault="005633D1" w:rsidP="003D33FF">
      <w:r w:rsidRPr="005633D1">
        <w:t xml:space="preserve">In der Dialog-Box </w:t>
      </w:r>
      <w:r w:rsidR="00EB484D" w:rsidRPr="005633D1">
        <w:rPr>
          <w:b/>
          <w:bCs/>
        </w:rPr>
        <w:t>Options</w:t>
      </w:r>
      <w:r w:rsidR="00EB484D" w:rsidRPr="005633D1">
        <w:t xml:space="preserve"> </w:t>
      </w:r>
      <w:r w:rsidRPr="005633D1">
        <w:t xml:space="preserve">den </w:t>
      </w:r>
      <w:proofErr w:type="spellStart"/>
      <w:r w:rsidR="00EB484D" w:rsidRPr="005633D1">
        <w:rPr>
          <w:b/>
          <w:bCs/>
        </w:rPr>
        <w:t>QuickEdit</w:t>
      </w:r>
      <w:proofErr w:type="spellEnd"/>
      <w:r w:rsidR="00EB484D" w:rsidRPr="005633D1">
        <w:rPr>
          <w:b/>
          <w:bCs/>
        </w:rPr>
        <w:t xml:space="preserve"> Mode</w:t>
      </w:r>
      <w:r w:rsidR="00EB484D" w:rsidRPr="005633D1">
        <w:t xml:space="preserve"> </w:t>
      </w:r>
      <w:r w:rsidRPr="005633D1">
        <w:t>auswählen und auf OK klicken.</w:t>
      </w:r>
    </w:p>
    <w:p w:rsidR="00EB484D" w:rsidRPr="00C92114" w:rsidRDefault="005633D1" w:rsidP="003D33FF">
      <w:r w:rsidRPr="005633D1">
        <w:t xml:space="preserve">Um einen Text zu kopieren, diesen Im Konsolenfenster markieren und auf Enter klicken. </w:t>
      </w:r>
      <w:r>
        <w:t xml:space="preserve">Um einen Text in der Zwischenablage einzufügen, auf die rechte Maustaste klicken. </w:t>
      </w:r>
    </w:p>
    <w:p w:rsidR="00EB484D" w:rsidRPr="00C92114" w:rsidRDefault="00EB484D" w:rsidP="00EB484D">
      <w:pPr>
        <w:pStyle w:val="berschrift2"/>
      </w:pPr>
      <w:r w:rsidRPr="00C92114">
        <w:t>Skript ausführen</w:t>
      </w:r>
    </w:p>
    <w:p w:rsidR="00EB484D" w:rsidRPr="00C92114" w:rsidRDefault="001D6D0B" w:rsidP="001D6D0B">
      <w:r w:rsidRPr="00C92114">
        <w:t xml:space="preserve">Um ein Skript auszuführen gibt man den vollen Pfad ein: </w:t>
      </w:r>
    </w:p>
    <w:p w:rsidR="00EB484D" w:rsidRPr="001D6D0B" w:rsidRDefault="00EB484D" w:rsidP="001D6D0B">
      <w:pPr>
        <w:rPr>
          <w:rFonts w:ascii="LettrGoth12 BT" w:hAnsi="LettrGoth12 BT" w:cs="Courier New"/>
          <w:b/>
          <w:sz w:val="20"/>
          <w:szCs w:val="20"/>
        </w:rPr>
      </w:pPr>
      <w:r w:rsidRPr="001D6D0B">
        <w:rPr>
          <w:rFonts w:ascii="LettrGoth12 BT" w:hAnsi="LettrGoth12 BT" w:cs="Courier New"/>
          <w:b/>
          <w:sz w:val="20"/>
          <w:szCs w:val="20"/>
        </w:rPr>
        <w:t>C:\Scripts\Test.ps1</w:t>
      </w:r>
    </w:p>
    <w:p w:rsidR="00EB484D" w:rsidRPr="001D6D0B" w:rsidRDefault="001D6D0B" w:rsidP="001D6D0B">
      <w:r w:rsidRPr="001D6D0B">
        <w:t>Wenn der Pfad Spaces enthält, muss die Zeile mit Anführungszeichen eingeschlossen werden.</w:t>
      </w:r>
    </w:p>
    <w:p w:rsidR="00EB484D" w:rsidRPr="00C92114" w:rsidRDefault="00EB484D" w:rsidP="001D6D0B">
      <w:pPr>
        <w:rPr>
          <w:rFonts w:ascii="LettrGoth12 BT" w:hAnsi="LettrGoth12 BT" w:cs="Courier New"/>
          <w:b/>
          <w:sz w:val="20"/>
          <w:szCs w:val="20"/>
          <w:lang w:val="en-US"/>
        </w:rPr>
      </w:pPr>
      <w:r w:rsidRPr="00C92114">
        <w:rPr>
          <w:rFonts w:ascii="LettrGoth12 BT" w:hAnsi="LettrGoth12 BT" w:cs="Courier New"/>
          <w:b/>
          <w:sz w:val="20"/>
          <w:szCs w:val="20"/>
          <w:lang w:val="en-US"/>
        </w:rPr>
        <w:lastRenderedPageBreak/>
        <w:t>&amp;"C:\Scripts\My Scripts\test.ps1"</w:t>
      </w:r>
    </w:p>
    <w:p w:rsidR="00EB484D" w:rsidRPr="00C92114" w:rsidRDefault="001D6D0B" w:rsidP="001D6D0B">
      <w:r w:rsidRPr="00C92114">
        <w:t xml:space="preserve">Von außerhalb der Windows </w:t>
      </w:r>
      <w:proofErr w:type="spellStart"/>
      <w:r w:rsidRPr="00C92114">
        <w:t>PowerSell</w:t>
      </w:r>
      <w:proofErr w:type="spellEnd"/>
      <w:r w:rsidRPr="00C92114">
        <w:t xml:space="preserve">, etwas aus einer </w:t>
      </w:r>
      <w:proofErr w:type="spellStart"/>
      <w:r w:rsidRPr="00C92114">
        <w:t>DisolgBox</w:t>
      </w:r>
      <w:proofErr w:type="spellEnd"/>
      <w:r w:rsidRPr="00C92114">
        <w:t xml:space="preserve"> cmd.exe, ruft man </w:t>
      </w:r>
      <w:proofErr w:type="spellStart"/>
      <w:r w:rsidRPr="00C92114">
        <w:t>PowerShell</w:t>
      </w:r>
      <w:proofErr w:type="spellEnd"/>
      <w:r w:rsidRPr="00C92114">
        <w:t xml:space="preserve"> auf und übergibt den Pfad als Parameter:</w:t>
      </w:r>
    </w:p>
    <w:p w:rsidR="00EB484D" w:rsidRPr="00C92114" w:rsidRDefault="00EB484D" w:rsidP="001D6D0B">
      <w:pPr>
        <w:rPr>
          <w:rFonts w:ascii="LettrGoth12 BT" w:hAnsi="LettrGoth12 BT" w:cs="Courier New"/>
          <w:b/>
          <w:sz w:val="20"/>
          <w:szCs w:val="20"/>
          <w:lang w:val="en-US"/>
        </w:rPr>
      </w:pPr>
      <w:r w:rsidRPr="00C92114">
        <w:rPr>
          <w:rFonts w:ascii="LettrGoth12 BT" w:hAnsi="LettrGoth12 BT" w:cs="Courier New"/>
          <w:b/>
          <w:sz w:val="20"/>
          <w:szCs w:val="20"/>
          <w:lang w:val="en-US"/>
        </w:rPr>
        <w:t>powershell.exe –</w:t>
      </w:r>
      <w:proofErr w:type="spellStart"/>
      <w:r w:rsidRPr="00C92114">
        <w:rPr>
          <w:rFonts w:ascii="LettrGoth12 BT" w:hAnsi="LettrGoth12 BT" w:cs="Courier New"/>
          <w:b/>
          <w:sz w:val="20"/>
          <w:szCs w:val="20"/>
          <w:lang w:val="en-US"/>
        </w:rPr>
        <w:t>noexit</w:t>
      </w:r>
      <w:proofErr w:type="spellEnd"/>
      <w:r w:rsidRPr="00C92114">
        <w:rPr>
          <w:rFonts w:ascii="LettrGoth12 BT" w:hAnsi="LettrGoth12 BT" w:cs="Courier New"/>
          <w:b/>
          <w:sz w:val="20"/>
          <w:szCs w:val="20"/>
          <w:lang w:val="en-US"/>
        </w:rPr>
        <w:t xml:space="preserve"> C:\Scripts\Test.ps1</w:t>
      </w:r>
    </w:p>
    <w:p w:rsidR="00EB484D" w:rsidRPr="00C92114" w:rsidRDefault="001D6D0B" w:rsidP="001D6D0B">
      <w:r w:rsidRPr="00C92114">
        <w:t xml:space="preserve">Mit dem Parameter </w:t>
      </w:r>
      <w:r w:rsidR="00EB484D" w:rsidRPr="00C92114">
        <w:t xml:space="preserve"> </w:t>
      </w:r>
      <w:r w:rsidR="00EB484D" w:rsidRPr="00C92114">
        <w:rPr>
          <w:b/>
          <w:bCs/>
        </w:rPr>
        <w:t>-</w:t>
      </w:r>
      <w:proofErr w:type="spellStart"/>
      <w:r w:rsidR="00EB484D" w:rsidRPr="00C92114">
        <w:rPr>
          <w:b/>
          <w:bCs/>
        </w:rPr>
        <w:t>noexit</w:t>
      </w:r>
      <w:proofErr w:type="spellEnd"/>
      <w:r w:rsidR="00EB484D" w:rsidRPr="00C92114">
        <w:t xml:space="preserve"> </w:t>
      </w:r>
      <w:r w:rsidRPr="00C92114">
        <w:t xml:space="preserve">wird sichergestellt, dass </w:t>
      </w:r>
      <w:proofErr w:type="spellStart"/>
      <w:r w:rsidRPr="00C92114">
        <w:t>dasa</w:t>
      </w:r>
      <w:proofErr w:type="spellEnd"/>
      <w:r w:rsidRPr="00C92114">
        <w:t xml:space="preserve"> Fenster auch nach Ausführung </w:t>
      </w:r>
      <w:proofErr w:type="spellStart"/>
      <w:r w:rsidRPr="00C92114">
        <w:t>desSkripts</w:t>
      </w:r>
      <w:proofErr w:type="spellEnd"/>
      <w:r w:rsidRPr="00C92114">
        <w:t xml:space="preserve"> offen bleibt.</w:t>
      </w:r>
    </w:p>
    <w:p w:rsidR="00EB484D" w:rsidRDefault="00EB484D" w:rsidP="00EB484D">
      <w:pPr>
        <w:pStyle w:val="berschrift2"/>
      </w:pPr>
      <w:r w:rsidRPr="001D6D0B">
        <w:t>Mehr Informationen</w:t>
      </w:r>
    </w:p>
    <w:p w:rsidR="00877FB6" w:rsidRPr="00877FB6" w:rsidRDefault="00877FB6" w:rsidP="00877FB6">
      <w:pPr>
        <w:pStyle w:val="berschrift3"/>
      </w:pPr>
      <w:r>
        <w:t>Microsoft</w:t>
      </w:r>
    </w:p>
    <w:p w:rsidR="00EB484D" w:rsidRPr="00877FB6" w:rsidRDefault="00EB484D" w:rsidP="001D6D0B">
      <w:pPr>
        <w:rPr>
          <w:i/>
          <w:color w:val="0070C0"/>
          <w:lang w:val="en-US"/>
        </w:rPr>
      </w:pPr>
      <w:r w:rsidRPr="001D6D0B">
        <w:rPr>
          <w:i/>
          <w:color w:val="0070C0"/>
        </w:rPr>
        <w:t>http://technet.microsoft.com/en-us/scriptcenter/dd742419.aspx.</w:t>
      </w:r>
      <w:r w:rsidR="001D6D0B">
        <w:rPr>
          <w:i/>
          <w:color w:val="0070C0"/>
        </w:rPr>
        <w:br/>
      </w:r>
      <w:hyperlink r:id="rId4" w:history="1">
        <w:r w:rsidR="00877FB6" w:rsidRPr="00877FB6">
          <w:rPr>
            <w:rStyle w:val="Hyperlink"/>
            <w:i/>
            <w:lang w:val="en-US"/>
          </w:rPr>
          <w:t>http://technet.microsoft.com/de-de/library/cc196356.aspx</w:t>
        </w:r>
      </w:hyperlink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Microsoft Windows PowerShell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http://www.microsoft.com/powershell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Windows PowerShell Team Blog</w:t>
      </w:r>
    </w:p>
    <w:p w:rsidR="00877FB6" w:rsidRPr="00877FB6" w:rsidRDefault="00877FB6" w:rsidP="00877FB6">
      <w:pPr>
        <w:rPr>
          <w:i/>
          <w:color w:val="0070C0"/>
        </w:rPr>
      </w:pPr>
      <w:r w:rsidRPr="00877FB6">
        <w:rPr>
          <w:i/>
          <w:color w:val="0070C0"/>
        </w:rPr>
        <w:t>http://blogs.msdn.com/PowerShell</w:t>
      </w:r>
    </w:p>
    <w:p w:rsidR="00877FB6" w:rsidRPr="00877FB6" w:rsidRDefault="00877FB6" w:rsidP="00877FB6">
      <w:pPr>
        <w:rPr>
          <w:i/>
          <w:color w:val="0070C0"/>
        </w:rPr>
      </w:pPr>
      <w:r w:rsidRPr="00877FB6">
        <w:rPr>
          <w:i/>
          <w:color w:val="0070C0"/>
        </w:rPr>
        <w:t>MS TechNet Script Center</w:t>
      </w:r>
    </w:p>
    <w:p w:rsidR="00877FB6" w:rsidRPr="00877FB6" w:rsidRDefault="00877FB6" w:rsidP="00877FB6">
      <w:pPr>
        <w:rPr>
          <w:i/>
          <w:color w:val="0070C0"/>
        </w:rPr>
      </w:pPr>
      <w:r w:rsidRPr="00877FB6">
        <w:rPr>
          <w:i/>
          <w:color w:val="0070C0"/>
        </w:rPr>
        <w:t>http://www.microsoft.com/technet/scriptcenter/hubs/msh.mspx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PowerShell Forum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http://social.technet.microsoft.com/Forums/en-US/winserverpowershell/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Hey, Scripting Guy! Blog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http://blogs.technet.com/b/heyscriptingguy/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Windows PowerShell Survival Guide</w:t>
      </w:r>
    </w:p>
    <w:p w:rsidR="00877FB6" w:rsidRDefault="00877FB6" w:rsidP="00877FB6">
      <w:pPr>
        <w:rPr>
          <w:i/>
          <w:color w:val="0070C0"/>
        </w:rPr>
      </w:pPr>
      <w:hyperlink r:id="rId5" w:history="1">
        <w:r w:rsidRPr="00877FB6">
          <w:rPr>
            <w:rStyle w:val="Hyperlink"/>
            <w:i/>
            <w:lang w:val="en-US"/>
          </w:rPr>
          <w:t>http://social.technet.microsoft.com/wiki/contents/articles/183.windows-powershellsurvival-guide-en-us.aspx</w:t>
        </w:r>
      </w:hyperlink>
    </w:p>
    <w:p w:rsidR="00877FB6" w:rsidRPr="00877FB6" w:rsidRDefault="00877FB6" w:rsidP="00877FB6">
      <w:pPr>
        <w:pStyle w:val="berschrift3"/>
        <w:rPr>
          <w:lang w:val="en-US"/>
        </w:rPr>
      </w:pPr>
      <w:r w:rsidRPr="00877FB6">
        <w:rPr>
          <w:lang w:val="en-US"/>
        </w:rPr>
        <w:t>Community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>PowerShell Community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http://powershellcommunity.org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>PowerShell Code Repository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http://poshcode.org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>PowerShell.com Community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http://powershell.com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>PowerGUI.org Community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http://powergui.org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>PowerShell Community Groups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http://powershellgroup.org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>PowerShell Magazine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http://powershellmagazine.com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lastRenderedPageBreak/>
        <w:t>The PowerShell Community Toolbar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http://powershell.ourtoolbar.com/</w:t>
      </w:r>
    </w:p>
    <w:p w:rsid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irc.freenode.net #PowerShel</w:t>
      </w:r>
      <w:r>
        <w:rPr>
          <w:i/>
          <w:color w:val="0070C0"/>
          <w:lang w:val="en-US"/>
        </w:rPr>
        <w:t>l</w:t>
      </w:r>
    </w:p>
    <w:p w:rsidR="00877FB6" w:rsidRDefault="00877FB6" w:rsidP="00877FB6">
      <w:pPr>
        <w:pStyle w:val="berschrift2"/>
        <w:rPr>
          <w:lang w:val="en-US"/>
        </w:rPr>
      </w:pPr>
      <w:proofErr w:type="spellStart"/>
      <w:r>
        <w:rPr>
          <w:lang w:val="en-US"/>
        </w:rPr>
        <w:t>Bücher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kostenlos</w:t>
      </w:r>
      <w:proofErr w:type="spellEnd"/>
      <w:r>
        <w:rPr>
          <w:lang w:val="en-US"/>
        </w:rPr>
        <w:t>)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 xml:space="preserve">Mastering PowerShell, Second Edition - Dr. Tobias </w:t>
      </w:r>
      <w:proofErr w:type="spellStart"/>
      <w:r w:rsidRPr="00877FB6">
        <w:rPr>
          <w:lang w:val="en-US"/>
        </w:rPr>
        <w:t>Weltner</w:t>
      </w:r>
      <w:proofErr w:type="spellEnd"/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http://powershell.com/cs/blogs/ebookv2/default.aspx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 xml:space="preserve">Secrets of PowerShell </w:t>
      </w:r>
      <w:proofErr w:type="spellStart"/>
      <w:r w:rsidRPr="00877FB6">
        <w:rPr>
          <w:lang w:val="en-US"/>
        </w:rPr>
        <w:t>Remoting</w:t>
      </w:r>
      <w:proofErr w:type="spellEnd"/>
      <w:r w:rsidRPr="00877FB6">
        <w:rPr>
          <w:lang w:val="en-US"/>
        </w:rPr>
        <w:t xml:space="preserve"> - Don Jones and Dr. Tobias </w:t>
      </w:r>
      <w:proofErr w:type="spellStart"/>
      <w:r w:rsidRPr="00877FB6">
        <w:rPr>
          <w:lang w:val="en-US"/>
        </w:rPr>
        <w:t>Weltner</w:t>
      </w:r>
      <w:proofErr w:type="spellEnd"/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http://powershellbooks.com</w:t>
      </w:r>
    </w:p>
    <w:p w:rsidR="00877FB6" w:rsidRPr="00877FB6" w:rsidRDefault="00877FB6" w:rsidP="00877FB6">
      <w:pPr>
        <w:pStyle w:val="berschrift4"/>
        <w:rPr>
          <w:color w:val="0070C0"/>
          <w:lang w:val="en-US"/>
        </w:rPr>
      </w:pPr>
      <w:r w:rsidRPr="00877FB6">
        <w:rPr>
          <w:lang w:val="en-US"/>
        </w:rPr>
        <w:t xml:space="preserve">Administrator's Guide to Windows PowerShell </w:t>
      </w:r>
      <w:proofErr w:type="spellStart"/>
      <w:r w:rsidRPr="00877FB6">
        <w:rPr>
          <w:lang w:val="en-US"/>
        </w:rPr>
        <w:t>Remoting</w:t>
      </w:r>
      <w:proofErr w:type="spellEnd"/>
      <w:r>
        <w:rPr>
          <w:lang w:val="en-US"/>
        </w:rPr>
        <w:t xml:space="preserve"> </w:t>
      </w:r>
      <w:r w:rsidRPr="00877FB6">
        <w:rPr>
          <w:color w:val="0070C0"/>
          <w:lang w:val="en-US"/>
        </w:rPr>
        <w:t xml:space="preserve">Dr. Tobias </w:t>
      </w:r>
      <w:proofErr w:type="spellStart"/>
      <w:r w:rsidRPr="00877FB6">
        <w:rPr>
          <w:color w:val="0070C0"/>
          <w:lang w:val="en-US"/>
        </w:rPr>
        <w:t>Weltner</w:t>
      </w:r>
      <w:proofErr w:type="spellEnd"/>
      <w:r w:rsidRPr="00877FB6">
        <w:rPr>
          <w:color w:val="0070C0"/>
          <w:lang w:val="en-US"/>
        </w:rPr>
        <w:t xml:space="preserve">, </w:t>
      </w:r>
      <w:proofErr w:type="spellStart"/>
      <w:r w:rsidRPr="00877FB6">
        <w:rPr>
          <w:color w:val="0070C0"/>
          <w:lang w:val="en-US"/>
        </w:rPr>
        <w:t>Aleksandar</w:t>
      </w:r>
      <w:proofErr w:type="spellEnd"/>
      <w:r w:rsidRPr="00877FB6">
        <w:rPr>
          <w:color w:val="0070C0"/>
          <w:lang w:val="en-US"/>
        </w:rPr>
        <w:t xml:space="preserve"> </w:t>
      </w:r>
      <w:proofErr w:type="spellStart"/>
      <w:r w:rsidRPr="00877FB6">
        <w:rPr>
          <w:color w:val="0070C0"/>
          <w:lang w:val="en-US"/>
        </w:rPr>
        <w:t>Nikolic</w:t>
      </w:r>
      <w:proofErr w:type="spellEnd"/>
      <w:r w:rsidRPr="00877FB6">
        <w:rPr>
          <w:color w:val="0070C0"/>
          <w:lang w:val="en-US"/>
        </w:rPr>
        <w:t>, Richard Giles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http://powershell.com/cs/media/p/4908.aspx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>Layman's Guide to PowerShell 2.</w:t>
      </w:r>
      <w:bookmarkStart w:id="0" w:name="_GoBack"/>
      <w:bookmarkEnd w:id="0"/>
      <w:r w:rsidRPr="00877FB6">
        <w:rPr>
          <w:lang w:val="en-US"/>
        </w:rPr>
        <w:t xml:space="preserve">0 </w:t>
      </w:r>
      <w:proofErr w:type="spellStart"/>
      <w:r w:rsidRPr="00877FB6">
        <w:rPr>
          <w:lang w:val="en-US"/>
        </w:rPr>
        <w:t>Remoting</w:t>
      </w:r>
      <w:proofErr w:type="spellEnd"/>
      <w:r w:rsidRPr="00877FB6">
        <w:rPr>
          <w:lang w:val="en-US"/>
        </w:rPr>
        <w:t xml:space="preserve"> - </w:t>
      </w:r>
      <w:proofErr w:type="spellStart"/>
      <w:r w:rsidRPr="00877FB6">
        <w:rPr>
          <w:lang w:val="en-US"/>
        </w:rPr>
        <w:t>Ravikanth</w:t>
      </w:r>
      <w:proofErr w:type="spellEnd"/>
      <w:r w:rsidRPr="00877FB6">
        <w:rPr>
          <w:lang w:val="en-US"/>
        </w:rPr>
        <w:t xml:space="preserve"> </w:t>
      </w:r>
      <w:proofErr w:type="spellStart"/>
      <w:r w:rsidRPr="00877FB6">
        <w:rPr>
          <w:lang w:val="en-US"/>
        </w:rPr>
        <w:t>Chaganti</w:t>
      </w:r>
      <w:proofErr w:type="spellEnd"/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http://www.ravichaganti.com/blog/?page_id=1301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 xml:space="preserve">WMI Query Language via PowerShell - </w:t>
      </w:r>
      <w:proofErr w:type="spellStart"/>
      <w:r w:rsidRPr="00877FB6">
        <w:rPr>
          <w:lang w:val="en-US"/>
        </w:rPr>
        <w:t>Ravikanth</w:t>
      </w:r>
      <w:proofErr w:type="spellEnd"/>
      <w:r w:rsidRPr="00877FB6">
        <w:rPr>
          <w:lang w:val="en-US"/>
        </w:rPr>
        <w:t xml:space="preserve"> </w:t>
      </w:r>
      <w:proofErr w:type="spellStart"/>
      <w:r w:rsidRPr="00877FB6">
        <w:rPr>
          <w:lang w:val="en-US"/>
        </w:rPr>
        <w:t>Chaganti</w:t>
      </w:r>
      <w:proofErr w:type="spellEnd"/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http://www.ravichaganti.com/blog/?page_id=2134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 xml:space="preserve">PowerShell 2.0 One </w:t>
      </w:r>
      <w:proofErr w:type="spellStart"/>
      <w:r w:rsidRPr="00877FB6">
        <w:rPr>
          <w:lang w:val="en-US"/>
        </w:rPr>
        <w:t>Cmdlet</w:t>
      </w:r>
      <w:proofErr w:type="spellEnd"/>
      <w:r w:rsidRPr="00877FB6">
        <w:rPr>
          <w:lang w:val="en-US"/>
        </w:rPr>
        <w:t xml:space="preserve"> at a Time - Jonathan </w:t>
      </w:r>
      <w:proofErr w:type="spellStart"/>
      <w:r w:rsidRPr="00877FB6">
        <w:rPr>
          <w:lang w:val="en-US"/>
        </w:rPr>
        <w:t>Medd</w:t>
      </w:r>
      <w:proofErr w:type="spellEnd"/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http://www.jonathanmedd.net/2010/09/powershell-2-0-one-cmdlet-at-a-time-availableas-pdf-download.html</w:t>
      </w:r>
    </w:p>
    <w:p w:rsidR="00877FB6" w:rsidRPr="00877FB6" w:rsidRDefault="00877FB6" w:rsidP="00877FB6">
      <w:pPr>
        <w:pStyle w:val="berschrift4"/>
        <w:rPr>
          <w:lang w:val="en-US"/>
        </w:rPr>
      </w:pPr>
      <w:r w:rsidRPr="00877FB6">
        <w:rPr>
          <w:lang w:val="en-US"/>
        </w:rPr>
        <w:t>Effective Windows PowerShell - Keith Hill</w:t>
      </w:r>
    </w:p>
    <w:p w:rsidR="00877FB6" w:rsidRPr="00877FB6" w:rsidRDefault="00877FB6" w:rsidP="00877FB6">
      <w:pPr>
        <w:rPr>
          <w:i/>
          <w:color w:val="0070C0"/>
          <w:lang w:val="en-US"/>
        </w:rPr>
      </w:pPr>
      <w:r w:rsidRPr="00877FB6">
        <w:rPr>
          <w:i/>
          <w:color w:val="0070C0"/>
          <w:lang w:val="en-US"/>
        </w:rPr>
        <w:t>http://rkeithhill.wordpress.com/2009/03/08/effective-windows-powershell-the-freeebook/</w:t>
      </w:r>
    </w:p>
    <w:sectPr w:rsidR="00877FB6" w:rsidRPr="00877F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ttrGoth12 BT">
    <w:panose1 w:val="020B0509020202030204"/>
    <w:charset w:val="00"/>
    <w:family w:val="modern"/>
    <w:pitch w:val="fixed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5D"/>
    <w:rsid w:val="00024F51"/>
    <w:rsid w:val="00070449"/>
    <w:rsid w:val="001D6D0B"/>
    <w:rsid w:val="0022709A"/>
    <w:rsid w:val="002A3C13"/>
    <w:rsid w:val="002E00B1"/>
    <w:rsid w:val="003D33FF"/>
    <w:rsid w:val="004329FB"/>
    <w:rsid w:val="00436548"/>
    <w:rsid w:val="004A55EC"/>
    <w:rsid w:val="004C0312"/>
    <w:rsid w:val="005120CF"/>
    <w:rsid w:val="0052094A"/>
    <w:rsid w:val="005400E3"/>
    <w:rsid w:val="005633D1"/>
    <w:rsid w:val="005B5A33"/>
    <w:rsid w:val="005C2805"/>
    <w:rsid w:val="00604BD9"/>
    <w:rsid w:val="0065166B"/>
    <w:rsid w:val="006539B5"/>
    <w:rsid w:val="00667E40"/>
    <w:rsid w:val="0069513D"/>
    <w:rsid w:val="00730B6B"/>
    <w:rsid w:val="00771BA9"/>
    <w:rsid w:val="007734F3"/>
    <w:rsid w:val="00811FDD"/>
    <w:rsid w:val="008257D8"/>
    <w:rsid w:val="00877FB6"/>
    <w:rsid w:val="0094288E"/>
    <w:rsid w:val="00A2662B"/>
    <w:rsid w:val="00A84562"/>
    <w:rsid w:val="00AC020B"/>
    <w:rsid w:val="00B82C10"/>
    <w:rsid w:val="00BA021D"/>
    <w:rsid w:val="00C066AE"/>
    <w:rsid w:val="00C40A99"/>
    <w:rsid w:val="00C92114"/>
    <w:rsid w:val="00C94B8F"/>
    <w:rsid w:val="00C9555D"/>
    <w:rsid w:val="00D56775"/>
    <w:rsid w:val="00E425DC"/>
    <w:rsid w:val="00E76921"/>
    <w:rsid w:val="00EB484D"/>
    <w:rsid w:val="00F966DD"/>
    <w:rsid w:val="00FB115A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F884C-EDEC-41B4-9790-7D1F1D0C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2805"/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5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55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73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77F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5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55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921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34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77FB6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77FB6"/>
    <w:rPr>
      <w:rFonts w:asciiTheme="majorHAnsi" w:eastAsiaTheme="majorEastAsia" w:hAnsiTheme="majorHAnsi" w:cstheme="majorBidi"/>
      <w:i/>
      <w:iCs/>
      <w:color w:val="2E74B5" w:themeColor="accent1" w:themeShade="BF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cial.technet.microsoft.com/wiki/contents/articles/183.windows-powershellsurvival-guide-en-us.aspx" TargetMode="External"/><Relationship Id="rId4" Type="http://schemas.openxmlformats.org/officeDocument/2006/relationships/hyperlink" Target="http://technet.microsoft.com/de-de/library/cc196356.asp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2514</Words>
  <Characters>15844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PCNEWS</Company>
  <LinksUpToDate>false</LinksUpToDate>
  <CharactersWithSpaces>18322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Fiala</dc:creator>
  <cp:keywords/>
  <dc:description/>
  <cp:lastModifiedBy>Franz Fiala</cp:lastModifiedBy>
  <cp:revision>8</cp:revision>
  <dcterms:created xsi:type="dcterms:W3CDTF">2014-05-13T13:55:00Z</dcterms:created>
  <dcterms:modified xsi:type="dcterms:W3CDTF">2014-05-18T10:29:00Z</dcterms:modified>
</cp:coreProperties>
</file>